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8B3D6" w14:textId="74AE3013" w:rsidR="00AF5863" w:rsidRDefault="00AF5863">
      <w:pPr>
        <w:jc w:val="center"/>
      </w:pPr>
    </w:p>
    <w:p w14:paraId="7F27D488" w14:textId="2AF9F5E0" w:rsidR="00AF5863" w:rsidRDefault="00D52322" w:rsidP="00786E99">
      <w:r>
        <w:rPr>
          <w:b/>
          <w:bCs/>
          <w:noProof/>
          <w:sz w:val="26"/>
          <w:szCs w:val="26"/>
          <w:lang w:val="en-US"/>
        </w:rPr>
        <w:drawing>
          <wp:anchor distT="0" distB="0" distL="114300" distR="114300" simplePos="0" relativeHeight="251663360" behindDoc="0" locked="0" layoutInCell="1" allowOverlap="1" wp14:anchorId="525A4F37" wp14:editId="643B7E6F">
            <wp:simplePos x="0" y="0"/>
            <wp:positionH relativeFrom="margin">
              <wp:posOffset>4511040</wp:posOffset>
            </wp:positionH>
            <wp:positionV relativeFrom="paragraph">
              <wp:posOffset>121920</wp:posOffset>
            </wp:positionV>
            <wp:extent cx="1527810" cy="632460"/>
            <wp:effectExtent l="0" t="0" r="0" b="0"/>
            <wp:wrapSquare wrapText="bothSides"/>
            <wp:docPr id="1" name="Picture 1" descr="SOS Sahel Sud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S Sahel Sudan Logo"/>
                    <pic:cNvPicPr>
                      <a:picLocks noChangeAspect="1" noChangeArrowheads="1"/>
                    </pic:cNvPicPr>
                  </pic:nvPicPr>
                  <pic:blipFill>
                    <a:blip r:embed="rId8" cstate="print"/>
                    <a:srcRect/>
                    <a:stretch>
                      <a:fillRect/>
                    </a:stretch>
                  </pic:blipFill>
                  <pic:spPr bwMode="auto">
                    <a:xfrm>
                      <a:off x="0" y="0"/>
                      <a:ext cx="1527810" cy="632460"/>
                    </a:xfrm>
                    <a:prstGeom prst="rect">
                      <a:avLst/>
                    </a:prstGeom>
                    <a:noFill/>
                    <a:ln w="9525">
                      <a:noFill/>
                      <a:miter lim="800000"/>
                      <a:headEnd/>
                      <a:tailEnd/>
                    </a:ln>
                  </pic:spPr>
                </pic:pic>
              </a:graphicData>
            </a:graphic>
          </wp:anchor>
        </w:drawing>
      </w:r>
      <w:r w:rsidR="00786E99" w:rsidRPr="00371E37">
        <w:rPr>
          <w:b/>
          <w:bCs/>
          <w:noProof/>
          <w:sz w:val="26"/>
          <w:szCs w:val="26"/>
          <w:lang w:val="en-US"/>
        </w:rPr>
        <w:drawing>
          <wp:anchor distT="0" distB="0" distL="114300" distR="114300" simplePos="0" relativeHeight="251661312" behindDoc="0" locked="0" layoutInCell="1" allowOverlap="1" wp14:anchorId="4EDBD657" wp14:editId="6001A1B7">
            <wp:simplePos x="914400" y="1196340"/>
            <wp:positionH relativeFrom="column">
              <wp:align>left</wp:align>
            </wp:positionH>
            <wp:positionV relativeFrom="paragraph">
              <wp:align>top</wp:align>
            </wp:positionV>
            <wp:extent cx="1897380" cy="889890"/>
            <wp:effectExtent l="0" t="0" r="7620" b="5715"/>
            <wp:wrapSquare wrapText="bothSides"/>
            <wp:docPr id="7" name="Picture 1"/>
            <wp:cNvGraphicFramePr/>
            <a:graphic xmlns:a="http://schemas.openxmlformats.org/drawingml/2006/main">
              <a:graphicData uri="http://schemas.openxmlformats.org/drawingml/2006/picture">
                <pic:pic xmlns:pic="http://schemas.openxmlformats.org/drawingml/2006/picture">
                  <pic:nvPicPr>
                    <pic:cNvPr id="13316"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889890"/>
                    </a:xfrm>
                    <a:prstGeom prst="rect">
                      <a:avLst/>
                    </a:prstGeom>
                    <a:noFill/>
                    <a:ln w="9525">
                      <a:noFill/>
                      <a:miter lim="800000"/>
                      <a:headEnd/>
                      <a:tailEnd/>
                    </a:ln>
                  </pic:spPr>
                </pic:pic>
              </a:graphicData>
            </a:graphic>
          </wp:anchor>
        </w:drawing>
      </w:r>
      <w:r w:rsidR="00786E99">
        <w:br w:type="textWrapping" w:clear="all"/>
      </w:r>
    </w:p>
    <w:p w14:paraId="361163A9" w14:textId="70147C49" w:rsidR="00AF5863" w:rsidRDefault="00786E99" w:rsidP="00786E99">
      <w:pPr>
        <w:tabs>
          <w:tab w:val="left" w:pos="420"/>
        </w:tabs>
      </w:pPr>
      <w:r>
        <w:tab/>
      </w:r>
    </w:p>
    <w:p w14:paraId="542926C8" w14:textId="77777777" w:rsidR="00AF5863" w:rsidRDefault="00AF5863">
      <w:pPr>
        <w:jc w:val="center"/>
      </w:pPr>
    </w:p>
    <w:p w14:paraId="49C19F12" w14:textId="3B250E52" w:rsidR="00AF5863" w:rsidRDefault="002139A4">
      <w:pPr>
        <w:tabs>
          <w:tab w:val="left" w:pos="8955"/>
        </w:tabs>
        <w:jc w:val="center"/>
        <w:rPr>
          <w:b/>
          <w:bCs/>
          <w:color w:val="00B050"/>
          <w:sz w:val="40"/>
          <w:szCs w:val="40"/>
        </w:rPr>
      </w:pPr>
      <w:r>
        <w:rPr>
          <w:b/>
          <w:bCs/>
          <w:color w:val="00B050"/>
          <w:sz w:val="40"/>
          <w:szCs w:val="40"/>
        </w:rPr>
        <w:t xml:space="preserve">SOS </w:t>
      </w:r>
      <w:r w:rsidR="00786E99">
        <w:rPr>
          <w:b/>
          <w:bCs/>
          <w:color w:val="00B050"/>
          <w:sz w:val="40"/>
          <w:szCs w:val="40"/>
        </w:rPr>
        <w:t>Sahel Sudan – South Kordofan Program</w:t>
      </w:r>
    </w:p>
    <w:p w14:paraId="24005C45" w14:textId="401DFDFF" w:rsidR="00AF5863" w:rsidRDefault="002139A4">
      <w:pPr>
        <w:pStyle w:val="Title"/>
        <w:jc w:val="center"/>
        <w:rPr>
          <w:b/>
          <w:bCs/>
          <w:color w:val="00B050"/>
        </w:rPr>
      </w:pPr>
      <w:r>
        <w:rPr>
          <w:rFonts w:hint="cs"/>
          <w:b/>
          <w:bCs/>
          <w:color w:val="00B050"/>
          <w:rtl/>
        </w:rPr>
        <w:t xml:space="preserve">منظمة الساحل </w:t>
      </w:r>
      <w:r>
        <w:rPr>
          <w:b/>
          <w:bCs/>
          <w:color w:val="00B050"/>
          <w:rtl/>
        </w:rPr>
        <w:t>–</w:t>
      </w:r>
      <w:r>
        <w:rPr>
          <w:rFonts w:hint="cs"/>
          <w:b/>
          <w:bCs/>
          <w:color w:val="00B050"/>
          <w:rtl/>
        </w:rPr>
        <w:t xml:space="preserve"> سودان </w:t>
      </w:r>
      <w:r>
        <w:rPr>
          <w:b/>
          <w:bCs/>
          <w:color w:val="00B050"/>
          <w:rtl/>
        </w:rPr>
        <w:t>–</w:t>
      </w:r>
      <w:r>
        <w:rPr>
          <w:rFonts w:hint="cs"/>
          <w:b/>
          <w:bCs/>
          <w:color w:val="00B050"/>
          <w:rtl/>
        </w:rPr>
        <w:t xml:space="preserve"> برنامج </w:t>
      </w:r>
      <w:r w:rsidR="00D52322">
        <w:rPr>
          <w:rFonts w:hint="cs"/>
          <w:b/>
          <w:bCs/>
          <w:color w:val="00B050"/>
          <w:rtl/>
        </w:rPr>
        <w:t>ولاية جنوب كردفان</w:t>
      </w:r>
    </w:p>
    <w:p w14:paraId="3CE077AB" w14:textId="77777777" w:rsidR="00AF5863" w:rsidRDefault="00AF5863">
      <w:pPr>
        <w:pStyle w:val="Header"/>
        <w:tabs>
          <w:tab w:val="left" w:pos="2925"/>
        </w:tabs>
        <w:rPr>
          <w:rFonts w:ascii="Arial" w:eastAsia="Times New Roman" w:hAnsi="Arial" w:cs="Arial"/>
          <w:b/>
          <w:color w:val="000000"/>
          <w:sz w:val="36"/>
          <w:szCs w:val="20"/>
          <w:lang w:eastAsia="en-US"/>
        </w:rPr>
      </w:pPr>
    </w:p>
    <w:p w14:paraId="0A5BA23B" w14:textId="5293FCA1" w:rsidR="00AF5863" w:rsidRDefault="00D52322">
      <w:pPr>
        <w:pStyle w:val="Header"/>
        <w:tabs>
          <w:tab w:val="left" w:pos="2925"/>
        </w:tabs>
        <w:jc w:val="center"/>
      </w:pPr>
      <w:r>
        <w:rPr>
          <w:rFonts w:ascii="Arial" w:eastAsia="Times New Roman" w:hAnsi="Arial" w:cs="Arial"/>
          <w:b/>
          <w:color w:val="000000"/>
          <w:sz w:val="36"/>
          <w:szCs w:val="20"/>
          <w:lang w:eastAsia="en-US"/>
        </w:rPr>
        <w:t>Promoting Conflict Affected Community Livelihood Project – South Kordofan State</w:t>
      </w:r>
    </w:p>
    <w:p w14:paraId="786B735E" w14:textId="77777777" w:rsidR="00AF5863" w:rsidRDefault="00AF5863">
      <w:pPr>
        <w:tabs>
          <w:tab w:val="left" w:pos="2250"/>
        </w:tabs>
        <w:jc w:val="both"/>
        <w:rPr>
          <w:rFonts w:ascii="Arial" w:hAnsi="Arial"/>
          <w:b/>
          <w:bCs/>
          <w:sz w:val="26"/>
          <w:szCs w:val="26"/>
        </w:rPr>
      </w:pPr>
    </w:p>
    <w:p w14:paraId="4D35D75B" w14:textId="77777777" w:rsidR="00AF5863" w:rsidRDefault="002139A4">
      <w:pPr>
        <w:pStyle w:val="Outline"/>
        <w:spacing w:before="0"/>
        <w:jc w:val="center"/>
        <w:rPr>
          <w:rFonts w:ascii="Arial" w:hAnsi="Arial" w:cs="Arial"/>
          <w:b/>
          <w:color w:val="000000"/>
          <w:kern w:val="0"/>
          <w:sz w:val="36"/>
        </w:rPr>
      </w:pPr>
      <w:r>
        <w:rPr>
          <w:rFonts w:ascii="Arial" w:hAnsi="Arial" w:cs="Arial"/>
          <w:b/>
          <w:color w:val="000000"/>
          <w:kern w:val="0"/>
          <w:sz w:val="36"/>
        </w:rPr>
        <w:t>BID DOCUMENT</w:t>
      </w:r>
    </w:p>
    <w:p w14:paraId="2593A1CA" w14:textId="77777777" w:rsidR="00AF5863" w:rsidRDefault="00AF5863">
      <w:pPr>
        <w:pStyle w:val="Outline"/>
        <w:spacing w:before="0"/>
        <w:jc w:val="center"/>
        <w:rPr>
          <w:rFonts w:ascii="Arial" w:hAnsi="Arial" w:cs="Arial"/>
          <w:b/>
          <w:color w:val="000000"/>
          <w:kern w:val="0"/>
          <w:sz w:val="36"/>
        </w:rPr>
      </w:pPr>
    </w:p>
    <w:p w14:paraId="2BB29328" w14:textId="77777777" w:rsidR="00AF5863" w:rsidRDefault="002139A4">
      <w:pPr>
        <w:pStyle w:val="Outline"/>
        <w:tabs>
          <w:tab w:val="left" w:pos="5490"/>
        </w:tabs>
        <w:spacing w:before="0"/>
        <w:rPr>
          <w:rFonts w:ascii="Arial" w:hAnsi="Arial" w:cs="Arial"/>
          <w:b/>
          <w:color w:val="000000"/>
          <w:kern w:val="0"/>
          <w:sz w:val="28"/>
          <w:szCs w:val="28"/>
        </w:rPr>
      </w:pPr>
      <w:r>
        <w:rPr>
          <w:rFonts w:ascii="Arial" w:hAnsi="Arial" w:cs="Arial"/>
          <w:b/>
          <w:color w:val="000000"/>
          <w:kern w:val="0"/>
          <w:sz w:val="28"/>
          <w:szCs w:val="28"/>
        </w:rPr>
        <w:tab/>
      </w:r>
    </w:p>
    <w:p w14:paraId="7CC43806" w14:textId="381A8F1E" w:rsidR="00AF5863" w:rsidRDefault="00D52322">
      <w:pPr>
        <w:pStyle w:val="Outline"/>
        <w:spacing w:before="0"/>
        <w:rPr>
          <w:rFonts w:ascii="Arial" w:hAnsi="Arial" w:cs="Arial"/>
          <w:b/>
          <w:color w:val="000000"/>
          <w:kern w:val="0"/>
          <w:sz w:val="22"/>
          <w:szCs w:val="22"/>
        </w:rPr>
      </w:pPr>
      <w:r>
        <w:rPr>
          <w:rFonts w:ascii="Arial" w:hAnsi="Arial" w:cs="Arial"/>
          <w:b/>
          <w:color w:val="000000"/>
          <w:kern w:val="0"/>
          <w:sz w:val="22"/>
          <w:szCs w:val="22"/>
        </w:rPr>
        <w:t xml:space="preserve"> South Kordofan State</w:t>
      </w:r>
    </w:p>
    <w:p w14:paraId="0EA63DDC" w14:textId="77777777" w:rsidR="00AF5863" w:rsidRDefault="002139A4">
      <w:pPr>
        <w:pStyle w:val="Outline"/>
        <w:spacing w:before="0"/>
        <w:rPr>
          <w:rFonts w:ascii="Arial" w:hAnsi="Arial" w:cs="Arial"/>
          <w:b/>
          <w:color w:val="000000"/>
          <w:kern w:val="0"/>
          <w:sz w:val="22"/>
          <w:szCs w:val="22"/>
        </w:rPr>
      </w:pPr>
      <w:r>
        <w:rPr>
          <w:rFonts w:ascii="Arial" w:hAnsi="Arial" w:cs="Arial"/>
          <w:noProof/>
        </w:rPr>
        <mc:AlternateContent>
          <mc:Choice Requires="wps">
            <w:drawing>
              <wp:anchor distT="0" distB="0" distL="114300" distR="114300" simplePos="0" relativeHeight="251660288" behindDoc="0" locked="0" layoutInCell="1" allowOverlap="1" wp14:anchorId="45C5BB39" wp14:editId="144031B0">
                <wp:simplePos x="0" y="0"/>
                <wp:positionH relativeFrom="margin">
                  <wp:posOffset>63500</wp:posOffset>
                </wp:positionH>
                <wp:positionV relativeFrom="paragraph">
                  <wp:posOffset>255905</wp:posOffset>
                </wp:positionV>
                <wp:extent cx="5598160" cy="1168400"/>
                <wp:effectExtent l="38100" t="38100" r="40640" b="31750"/>
                <wp:wrapSquare wrapText="bothSides"/>
                <wp:docPr id="2" name="Text Box 2"/>
                <wp:cNvGraphicFramePr/>
                <a:graphic xmlns:a="http://schemas.openxmlformats.org/drawingml/2006/main">
                  <a:graphicData uri="http://schemas.microsoft.com/office/word/2010/wordprocessingShape">
                    <wps:wsp>
                      <wps:cNvSpPr txBox="1"/>
                      <wps:spPr>
                        <a:xfrm>
                          <a:off x="0" y="0"/>
                          <a:ext cx="5598160" cy="1168400"/>
                        </a:xfrm>
                        <a:prstGeom prst="rect">
                          <a:avLst/>
                        </a:prstGeom>
                        <a:solidFill>
                          <a:srgbClr val="FFFFFF"/>
                        </a:solidFill>
                        <a:ln w="76196" cmpd="dbl">
                          <a:solidFill>
                            <a:srgbClr val="000000"/>
                          </a:solidFill>
                          <a:prstDash val="solid"/>
                        </a:ln>
                      </wps:spPr>
                      <wps:txbx>
                        <w:txbxContent>
                          <w:p w14:paraId="23610565" w14:textId="448564EC" w:rsidR="00AF5863" w:rsidRDefault="002139A4">
                            <w:pPr>
                              <w:jc w:val="center"/>
                              <w:rPr>
                                <w:szCs w:val="36"/>
                                <w:lang w:val="en-US"/>
                              </w:rPr>
                            </w:pPr>
                            <w:bookmarkStart w:id="0" w:name="_Hlk217372606"/>
                            <w:bookmarkStart w:id="1" w:name="_Hlk217372607"/>
                            <w:bookmarkStart w:id="2" w:name="_Hlk217372604"/>
                            <w:bookmarkStart w:id="3" w:name="_Hlk217372605"/>
                            <w:r>
                              <w:rPr>
                                <w:b/>
                                <w:color w:val="3709DF"/>
                                <w:sz w:val="40"/>
                                <w:szCs w:val="40"/>
                              </w:rPr>
                              <w:t xml:space="preserve"> </w:t>
                            </w:r>
                            <w:bookmarkStart w:id="4" w:name="_Hlk217372500"/>
                            <w:r w:rsidR="0095171F">
                              <w:rPr>
                                <w:b/>
                                <w:color w:val="3709DF"/>
                                <w:sz w:val="40"/>
                                <w:szCs w:val="40"/>
                              </w:rPr>
                              <w:t>Supply of</w:t>
                            </w:r>
                            <w:r>
                              <w:rPr>
                                <w:b/>
                                <w:color w:val="3709DF"/>
                                <w:sz w:val="40"/>
                                <w:szCs w:val="40"/>
                              </w:rPr>
                              <w:t xml:space="preserve"> </w:t>
                            </w:r>
                            <w:r w:rsidR="00233EC0">
                              <w:rPr>
                                <w:b/>
                                <w:color w:val="3709DF"/>
                                <w:sz w:val="40"/>
                                <w:szCs w:val="40"/>
                              </w:rPr>
                              <w:t>o</w:t>
                            </w:r>
                            <w:r>
                              <w:rPr>
                                <w:b/>
                                <w:color w:val="3709DF"/>
                                <w:sz w:val="40"/>
                                <w:szCs w:val="40"/>
                                <w:lang w:val="en-US"/>
                              </w:rPr>
                              <w:t>ne</w:t>
                            </w:r>
                            <w:r>
                              <w:rPr>
                                <w:b/>
                                <w:color w:val="3709DF"/>
                                <w:sz w:val="40"/>
                                <w:szCs w:val="40"/>
                              </w:rPr>
                              <w:t xml:space="preserve"> Grindin</w:t>
                            </w:r>
                            <w:r w:rsidR="00495A98">
                              <w:rPr>
                                <w:b/>
                                <w:color w:val="3709DF"/>
                                <w:sz w:val="40"/>
                                <w:szCs w:val="40"/>
                              </w:rPr>
                              <w:t xml:space="preserve">g Machine with Solar </w:t>
                            </w:r>
                            <w:r w:rsidR="0095171F">
                              <w:rPr>
                                <w:b/>
                                <w:color w:val="3709DF"/>
                                <w:sz w:val="40"/>
                                <w:szCs w:val="40"/>
                              </w:rPr>
                              <w:t>System</w:t>
                            </w:r>
                            <w:r w:rsidR="00D90013">
                              <w:rPr>
                                <w:b/>
                                <w:color w:val="3709DF"/>
                                <w:sz w:val="40"/>
                                <w:szCs w:val="40"/>
                              </w:rPr>
                              <w:t xml:space="preserve"> and </w:t>
                            </w:r>
                            <w:r w:rsidR="00D31C5E">
                              <w:rPr>
                                <w:b/>
                                <w:color w:val="3709DF"/>
                                <w:sz w:val="40"/>
                                <w:szCs w:val="40"/>
                                <w:lang w:val="en-US"/>
                              </w:rPr>
                              <w:t>Sorghum for Youth Small Business Group</w:t>
                            </w:r>
                            <w:r w:rsidR="0095171F">
                              <w:rPr>
                                <w:b/>
                                <w:color w:val="3709DF"/>
                                <w:sz w:val="40"/>
                                <w:szCs w:val="40"/>
                              </w:rPr>
                              <w:t xml:space="preserve"> in</w:t>
                            </w:r>
                            <w:r>
                              <w:rPr>
                                <w:b/>
                                <w:color w:val="3709DF"/>
                                <w:sz w:val="40"/>
                                <w:szCs w:val="40"/>
                              </w:rPr>
                              <w:t xml:space="preserve"> </w:t>
                            </w:r>
                            <w:bookmarkEnd w:id="0"/>
                            <w:bookmarkEnd w:id="1"/>
                            <w:bookmarkEnd w:id="2"/>
                            <w:bookmarkEnd w:id="3"/>
                            <w:bookmarkEnd w:id="4"/>
                            <w:r w:rsidR="00495A98">
                              <w:rPr>
                                <w:b/>
                                <w:color w:val="3709DF"/>
                                <w:sz w:val="40"/>
                                <w:szCs w:val="40"/>
                                <w:lang w:val="en-US"/>
                              </w:rPr>
                              <w:t>Dalanj</w:t>
                            </w:r>
                            <w:r w:rsidR="00D31C5E">
                              <w:rPr>
                                <w:b/>
                                <w:color w:val="3709DF"/>
                                <w:sz w:val="40"/>
                                <w:szCs w:val="40"/>
                                <w:lang w:val="en-US"/>
                              </w:rPr>
                              <w:t xml:space="preserve"> - South Kordofan State</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45C5BB39" id="_x0000_t202" coordsize="21600,21600" o:spt="202" path="m,l,21600r21600,l21600,xe">
                <v:stroke joinstyle="miter"/>
                <v:path gradientshapeok="t" o:connecttype="rect"/>
              </v:shapetype>
              <v:shape id="Text Box 2" o:spid="_x0000_s1026" type="#_x0000_t202" style="position:absolute;margin-left:5pt;margin-top:20.15pt;width:440.8pt;height:92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" strokeweight="2.11656mm">
                <v:stroke linestyle="thinThin"/>
                <v:textbox>
                  <w:txbxContent>
                    <w:p w14:paraId="23610565" w14:textId="448564EC" w:rsidR="00AF5863" w:rsidRDefault="002139A4">
                      <w:pPr>
                        <w:jc w:val="center"/>
                        <w:rPr>
                          <w:szCs w:val="36"/>
                          <w:lang w:val="en-US"/>
                        </w:rPr>
                      </w:pPr>
                      <w:bookmarkStart w:id="5" w:name="_Hlk217372606"/>
                      <w:bookmarkStart w:id="6" w:name="_Hlk217372607"/>
                      <w:bookmarkStart w:id="7" w:name="_Hlk217372604"/>
                      <w:bookmarkStart w:id="8" w:name="_Hlk217372605"/>
                      <w:r>
                        <w:rPr>
                          <w:b/>
                          <w:color w:val="3709DF"/>
                          <w:sz w:val="40"/>
                          <w:szCs w:val="40"/>
                        </w:rPr>
                        <w:t xml:space="preserve"> </w:t>
                      </w:r>
                      <w:bookmarkStart w:id="9" w:name="_Hlk217372500"/>
                      <w:r w:rsidR="0095171F">
                        <w:rPr>
                          <w:b/>
                          <w:color w:val="3709DF"/>
                          <w:sz w:val="40"/>
                          <w:szCs w:val="40"/>
                        </w:rPr>
                        <w:t>Supply of</w:t>
                      </w:r>
                      <w:r>
                        <w:rPr>
                          <w:b/>
                          <w:color w:val="3709DF"/>
                          <w:sz w:val="40"/>
                          <w:szCs w:val="40"/>
                        </w:rPr>
                        <w:t xml:space="preserve"> </w:t>
                      </w:r>
                      <w:r w:rsidR="00233EC0">
                        <w:rPr>
                          <w:b/>
                          <w:color w:val="3709DF"/>
                          <w:sz w:val="40"/>
                          <w:szCs w:val="40"/>
                        </w:rPr>
                        <w:t>o</w:t>
                      </w:r>
                      <w:r>
                        <w:rPr>
                          <w:b/>
                          <w:color w:val="3709DF"/>
                          <w:sz w:val="40"/>
                          <w:szCs w:val="40"/>
                          <w:lang w:val="en-US"/>
                        </w:rPr>
                        <w:t>ne</w:t>
                      </w:r>
                      <w:r>
                        <w:rPr>
                          <w:b/>
                          <w:color w:val="3709DF"/>
                          <w:sz w:val="40"/>
                          <w:szCs w:val="40"/>
                        </w:rPr>
                        <w:t xml:space="preserve"> Grindin</w:t>
                      </w:r>
                      <w:r w:rsidR="00495A98">
                        <w:rPr>
                          <w:b/>
                          <w:color w:val="3709DF"/>
                          <w:sz w:val="40"/>
                          <w:szCs w:val="40"/>
                        </w:rPr>
                        <w:t xml:space="preserve">g Machine with Solar </w:t>
                      </w:r>
                      <w:r w:rsidR="0095171F">
                        <w:rPr>
                          <w:b/>
                          <w:color w:val="3709DF"/>
                          <w:sz w:val="40"/>
                          <w:szCs w:val="40"/>
                        </w:rPr>
                        <w:t>System</w:t>
                      </w:r>
                      <w:r w:rsidR="00D90013">
                        <w:rPr>
                          <w:b/>
                          <w:color w:val="3709DF"/>
                          <w:sz w:val="40"/>
                          <w:szCs w:val="40"/>
                        </w:rPr>
                        <w:t xml:space="preserve"> and </w:t>
                      </w:r>
                      <w:r w:rsidR="00D31C5E">
                        <w:rPr>
                          <w:b/>
                          <w:color w:val="3709DF"/>
                          <w:sz w:val="40"/>
                          <w:szCs w:val="40"/>
                          <w:lang w:val="en-US"/>
                        </w:rPr>
                        <w:t>Sorghum for Youth Small Business Group</w:t>
                      </w:r>
                      <w:r w:rsidR="0095171F">
                        <w:rPr>
                          <w:b/>
                          <w:color w:val="3709DF"/>
                          <w:sz w:val="40"/>
                          <w:szCs w:val="40"/>
                        </w:rPr>
                        <w:t xml:space="preserve"> in</w:t>
                      </w:r>
                      <w:r>
                        <w:rPr>
                          <w:b/>
                          <w:color w:val="3709DF"/>
                          <w:sz w:val="40"/>
                          <w:szCs w:val="40"/>
                        </w:rPr>
                        <w:t xml:space="preserve"> </w:t>
                      </w:r>
                      <w:bookmarkEnd w:id="5"/>
                      <w:bookmarkEnd w:id="6"/>
                      <w:bookmarkEnd w:id="7"/>
                      <w:bookmarkEnd w:id="8"/>
                      <w:bookmarkEnd w:id="9"/>
                      <w:r w:rsidR="00495A98">
                        <w:rPr>
                          <w:b/>
                          <w:color w:val="3709DF"/>
                          <w:sz w:val="40"/>
                          <w:szCs w:val="40"/>
                          <w:lang w:val="en-US"/>
                        </w:rPr>
                        <w:t>Dalanj</w:t>
                      </w:r>
                      <w:r w:rsidR="00D31C5E">
                        <w:rPr>
                          <w:b/>
                          <w:color w:val="3709DF"/>
                          <w:sz w:val="40"/>
                          <w:szCs w:val="40"/>
                          <w:lang w:val="en-US"/>
                        </w:rPr>
                        <w:t xml:space="preserve"> - South Kordofan State</w:t>
                      </w:r>
                    </w:p>
                  </w:txbxContent>
                </v:textbox>
                <w10:wrap type="square" anchorx="margin"/>
              </v:shape>
            </w:pict>
          </mc:Fallback>
        </mc:AlternateContent>
      </w:r>
    </w:p>
    <w:p w14:paraId="1A9FE82E" w14:textId="77777777" w:rsidR="00AF5863" w:rsidRDefault="00AF5863">
      <w:pPr>
        <w:pStyle w:val="Outline"/>
        <w:spacing w:before="0"/>
        <w:jc w:val="center"/>
      </w:pPr>
    </w:p>
    <w:p w14:paraId="039AFC97" w14:textId="77777777" w:rsidR="00AF5863" w:rsidRDefault="00AF5863">
      <w:pPr>
        <w:pStyle w:val="Outline"/>
        <w:bidi/>
        <w:spacing w:before="0"/>
        <w:rPr>
          <w:rFonts w:ascii="Arial" w:hAnsi="Arial" w:cs="Arial"/>
          <w:color w:val="000000"/>
          <w:kern w:val="0"/>
          <w:sz w:val="22"/>
          <w:szCs w:val="22"/>
        </w:rPr>
      </w:pPr>
    </w:p>
    <w:p w14:paraId="6BD8D218" w14:textId="77777777" w:rsidR="00AF5863" w:rsidRDefault="00AF5863">
      <w:pPr>
        <w:pStyle w:val="Outline"/>
        <w:bidi/>
        <w:spacing w:before="0"/>
        <w:jc w:val="center"/>
        <w:rPr>
          <w:rFonts w:ascii="Arial" w:hAnsi="Arial" w:cs="Arial"/>
          <w:color w:val="000000"/>
          <w:kern w:val="0"/>
          <w:sz w:val="22"/>
          <w:szCs w:val="22"/>
        </w:rPr>
      </w:pPr>
    </w:p>
    <w:p w14:paraId="7800C71F" w14:textId="77777777" w:rsidR="00AF5863" w:rsidRDefault="00AF5863">
      <w:pPr>
        <w:pStyle w:val="Outline"/>
        <w:bidi/>
        <w:spacing w:before="0"/>
        <w:rPr>
          <w:rFonts w:ascii="Arial" w:hAnsi="Arial" w:cs="Arial"/>
          <w:color w:val="000000"/>
          <w:kern w:val="0"/>
          <w:sz w:val="22"/>
          <w:szCs w:val="22"/>
        </w:rPr>
      </w:pPr>
    </w:p>
    <w:p w14:paraId="50E3D963" w14:textId="77777777" w:rsidR="00AF5863" w:rsidRDefault="002139A4">
      <w:pPr>
        <w:pStyle w:val="Outline"/>
        <w:bidi/>
        <w:spacing w:before="0"/>
        <w:jc w:val="right"/>
        <w:rPr>
          <w:rFonts w:ascii="Arial" w:hAnsi="Arial" w:cs="Arial"/>
          <w:b/>
          <w:bCs/>
          <w:color w:val="000000"/>
          <w:kern w:val="0"/>
          <w:sz w:val="22"/>
          <w:szCs w:val="22"/>
          <w:lang w:val="en-GB"/>
        </w:rPr>
      </w:pPr>
      <w:r>
        <w:rPr>
          <w:rFonts w:ascii="Arial" w:hAnsi="Arial" w:cs="Arial"/>
          <w:b/>
          <w:bCs/>
          <w:color w:val="000000"/>
          <w:kern w:val="0"/>
          <w:sz w:val="22"/>
          <w:szCs w:val="22"/>
          <w:lang w:val="en-GB"/>
        </w:rPr>
        <w:t>Supply</w:t>
      </w:r>
    </w:p>
    <w:p w14:paraId="2191E203" w14:textId="77777777" w:rsidR="00495A98" w:rsidRDefault="00495A98" w:rsidP="00495A98">
      <w:pPr>
        <w:pStyle w:val="Outline"/>
        <w:bidi/>
        <w:spacing w:before="0"/>
        <w:jc w:val="right"/>
        <w:rPr>
          <w:rFonts w:ascii="Arial" w:hAnsi="Arial" w:cs="Arial"/>
          <w:b/>
          <w:bCs/>
          <w:color w:val="000000"/>
          <w:kern w:val="0"/>
          <w:sz w:val="22"/>
          <w:szCs w:val="22"/>
          <w:lang w:val="en-GB"/>
        </w:rPr>
      </w:pPr>
    </w:p>
    <w:p w14:paraId="50177ECF" w14:textId="0C323F68" w:rsidR="00AF5863" w:rsidRDefault="00AF5863">
      <w:pPr>
        <w:pStyle w:val="Outline"/>
        <w:bidi/>
        <w:spacing w:before="0"/>
        <w:jc w:val="right"/>
        <w:rPr>
          <w:rFonts w:ascii="Arial" w:hAnsi="Arial" w:cs="Arial"/>
          <w:b/>
          <w:bCs/>
          <w:color w:val="000000"/>
          <w:kern w:val="0"/>
          <w:sz w:val="22"/>
          <w:szCs w:val="22"/>
        </w:rPr>
      </w:pPr>
    </w:p>
    <w:p w14:paraId="3068AEDB" w14:textId="2E021950" w:rsidR="00AF5863" w:rsidRDefault="00AF5863">
      <w:pPr>
        <w:pStyle w:val="Outline"/>
        <w:bidi/>
        <w:spacing w:before="0"/>
        <w:jc w:val="right"/>
        <w:rPr>
          <w:rFonts w:ascii="Arial" w:hAnsi="Arial" w:cs="Arial"/>
          <w:b/>
          <w:bCs/>
          <w:color w:val="000000"/>
          <w:kern w:val="0"/>
          <w:sz w:val="22"/>
          <w:szCs w:val="22"/>
        </w:rPr>
      </w:pPr>
    </w:p>
    <w:p w14:paraId="3B08D15D" w14:textId="77777777" w:rsidR="00AF5863" w:rsidRDefault="00AF5863">
      <w:pPr>
        <w:pStyle w:val="Outline"/>
        <w:bidi/>
        <w:spacing w:before="0"/>
        <w:jc w:val="right"/>
        <w:rPr>
          <w:rFonts w:ascii="Arial" w:hAnsi="Arial" w:cs="Arial"/>
          <w:b/>
          <w:bCs/>
          <w:color w:val="000000"/>
          <w:kern w:val="0"/>
          <w:sz w:val="28"/>
          <w:szCs w:val="28"/>
          <w:lang w:val="en-GB"/>
        </w:rPr>
      </w:pPr>
    </w:p>
    <w:p w14:paraId="5C54B367" w14:textId="4EAEB349" w:rsidR="00AF5863" w:rsidRDefault="0095171F">
      <w:pPr>
        <w:pStyle w:val="Outline"/>
        <w:bidi/>
        <w:spacing w:before="0"/>
        <w:rPr>
          <w:rFonts w:ascii="Arial" w:hAnsi="Arial" w:cs="Arial"/>
          <w:b/>
          <w:color w:val="000000"/>
          <w:szCs w:val="24"/>
          <w:lang w:val="en-GB"/>
        </w:rPr>
      </w:pPr>
      <w:r>
        <w:rPr>
          <w:rFonts w:ascii="Arial" w:hAnsi="Arial" w:cs="Arial"/>
          <w:b/>
          <w:color w:val="000000"/>
          <w:szCs w:val="24"/>
          <w:lang w:val="en-GB"/>
        </w:rPr>
        <w:t>December</w:t>
      </w:r>
      <w:r w:rsidR="002139A4">
        <w:rPr>
          <w:rFonts w:ascii="Arial" w:hAnsi="Arial" w:cs="Arial"/>
          <w:b/>
          <w:color w:val="000000"/>
          <w:szCs w:val="24"/>
          <w:lang w:val="en-GB"/>
        </w:rPr>
        <w:t xml:space="preserve"> </w:t>
      </w:r>
      <w:r w:rsidR="002139A4">
        <w:rPr>
          <w:rFonts w:ascii="Arial" w:hAnsi="Arial" w:cs="Arial"/>
          <w:b/>
          <w:color w:val="000000"/>
          <w:szCs w:val="24"/>
        </w:rPr>
        <w:t>202</w:t>
      </w:r>
      <w:r w:rsidR="002139A4">
        <w:rPr>
          <w:rFonts w:ascii="Arial" w:hAnsi="Arial" w:cs="Arial"/>
          <w:b/>
          <w:color w:val="000000"/>
          <w:szCs w:val="24"/>
          <w:lang w:val="en-GB"/>
        </w:rPr>
        <w:t>6</w:t>
      </w:r>
    </w:p>
    <w:p w14:paraId="38734F5C" w14:textId="77777777" w:rsidR="00AF5863" w:rsidRDefault="00AF5863">
      <w:pPr>
        <w:pStyle w:val="Outline"/>
        <w:bidi/>
        <w:spacing w:before="0"/>
        <w:rPr>
          <w:rFonts w:ascii="Arial" w:hAnsi="Arial" w:cs="Arial"/>
          <w:b/>
          <w:bCs/>
          <w:color w:val="000000"/>
          <w:kern w:val="0"/>
          <w:sz w:val="28"/>
          <w:szCs w:val="28"/>
          <w:lang w:val="en-GB"/>
        </w:rPr>
      </w:pPr>
    </w:p>
    <w:p w14:paraId="3AB84733" w14:textId="77777777" w:rsidR="00AF5863" w:rsidRDefault="00AF5863">
      <w:pPr>
        <w:pStyle w:val="Outline"/>
        <w:bidi/>
        <w:spacing w:before="0"/>
        <w:rPr>
          <w:rFonts w:ascii="Arial" w:hAnsi="Arial" w:cs="Arial"/>
          <w:b/>
          <w:bCs/>
          <w:color w:val="000000"/>
          <w:kern w:val="0"/>
          <w:sz w:val="28"/>
          <w:szCs w:val="28"/>
          <w:lang w:val="en-GB"/>
        </w:rPr>
      </w:pPr>
    </w:p>
    <w:p w14:paraId="4A905402" w14:textId="77777777" w:rsidR="00AF5863" w:rsidRDefault="00AF5863">
      <w:pPr>
        <w:pStyle w:val="Outline"/>
        <w:bidi/>
        <w:spacing w:before="0"/>
        <w:jc w:val="right"/>
        <w:rPr>
          <w:rFonts w:ascii="Arial" w:hAnsi="Arial" w:cs="Arial"/>
          <w:b/>
          <w:bCs/>
          <w:color w:val="000000"/>
          <w:kern w:val="0"/>
          <w:sz w:val="28"/>
          <w:szCs w:val="28"/>
          <w:lang w:val="en-GB"/>
        </w:rPr>
      </w:pPr>
    </w:p>
    <w:p w14:paraId="1DF39A75" w14:textId="77777777" w:rsidR="00AF5863" w:rsidRDefault="00AF5863">
      <w:pPr>
        <w:pStyle w:val="Outline"/>
        <w:bidi/>
        <w:spacing w:before="0"/>
        <w:jc w:val="right"/>
        <w:rPr>
          <w:rFonts w:ascii="Arial" w:hAnsi="Arial" w:cs="Arial"/>
          <w:b/>
          <w:bCs/>
          <w:color w:val="000000"/>
          <w:kern w:val="0"/>
          <w:sz w:val="28"/>
          <w:szCs w:val="28"/>
          <w:lang w:val="en-GB"/>
        </w:rPr>
      </w:pPr>
    </w:p>
    <w:p w14:paraId="25794A28" w14:textId="77777777" w:rsidR="00AF5863" w:rsidRDefault="00AF5863">
      <w:pPr>
        <w:pStyle w:val="Outline"/>
        <w:bidi/>
        <w:spacing w:before="0"/>
        <w:jc w:val="right"/>
        <w:rPr>
          <w:rFonts w:ascii="Arial" w:hAnsi="Arial" w:cs="Arial"/>
          <w:b/>
          <w:bCs/>
          <w:color w:val="000000"/>
          <w:kern w:val="0"/>
          <w:sz w:val="28"/>
          <w:szCs w:val="28"/>
          <w:lang w:val="en-GB"/>
        </w:rPr>
      </w:pPr>
    </w:p>
    <w:p w14:paraId="391E973B" w14:textId="77777777" w:rsidR="00AF5863" w:rsidRDefault="00AF5863">
      <w:pPr>
        <w:pStyle w:val="Outline"/>
        <w:bidi/>
        <w:spacing w:before="0"/>
        <w:jc w:val="right"/>
        <w:rPr>
          <w:rFonts w:ascii="Arial" w:hAnsi="Arial" w:cs="Arial"/>
          <w:b/>
          <w:bCs/>
          <w:color w:val="000000"/>
          <w:kern w:val="0"/>
          <w:sz w:val="28"/>
          <w:szCs w:val="28"/>
          <w:lang w:val="en-GB"/>
        </w:rPr>
      </w:pPr>
    </w:p>
    <w:p w14:paraId="659C7CD6" w14:textId="77777777" w:rsidR="00AF5863" w:rsidRDefault="00AF5863">
      <w:pPr>
        <w:pStyle w:val="Outline"/>
        <w:bidi/>
        <w:spacing w:before="0"/>
        <w:jc w:val="right"/>
        <w:rPr>
          <w:rFonts w:ascii="Arial" w:hAnsi="Arial" w:cs="Arial"/>
          <w:b/>
          <w:bCs/>
          <w:color w:val="000000"/>
          <w:kern w:val="0"/>
          <w:sz w:val="28"/>
          <w:szCs w:val="28"/>
          <w:lang w:val="en-GB"/>
        </w:rPr>
      </w:pPr>
    </w:p>
    <w:p w14:paraId="3F6E05BE" w14:textId="77777777" w:rsidR="00AF5863" w:rsidRDefault="00AF5863">
      <w:pPr>
        <w:pStyle w:val="Outline"/>
        <w:bidi/>
        <w:spacing w:before="0"/>
        <w:jc w:val="right"/>
        <w:rPr>
          <w:rFonts w:ascii="Arial" w:hAnsi="Arial" w:cs="Arial"/>
          <w:b/>
          <w:bCs/>
          <w:color w:val="000000"/>
          <w:kern w:val="0"/>
          <w:sz w:val="28"/>
          <w:szCs w:val="28"/>
          <w:lang w:val="en-GB"/>
        </w:rPr>
      </w:pPr>
    </w:p>
    <w:p w14:paraId="7ADF285B" w14:textId="77777777" w:rsidR="00AF5863" w:rsidRDefault="00AF5863">
      <w:pPr>
        <w:pStyle w:val="Outline"/>
        <w:bidi/>
        <w:spacing w:before="0"/>
        <w:jc w:val="right"/>
      </w:pPr>
    </w:p>
    <w:p w14:paraId="5E1C1F32" w14:textId="77777777" w:rsidR="00AF5863" w:rsidRDefault="00AF5863">
      <w:pPr>
        <w:pStyle w:val="Outline"/>
        <w:spacing w:before="0"/>
      </w:pPr>
    </w:p>
    <w:p w14:paraId="77E5AFFB" w14:textId="77777777" w:rsidR="00AF5863" w:rsidRDefault="002139A4">
      <w:pPr>
        <w:pStyle w:val="Outline"/>
        <w:autoSpaceDN/>
        <w:spacing w:before="0"/>
        <w:jc w:val="center"/>
        <w:textAlignment w:val="auto"/>
        <w:rPr>
          <w:rFonts w:ascii="Arial" w:hAnsi="Arial" w:cs="Arial"/>
          <w:b/>
          <w:bCs/>
          <w:kern w:val="28"/>
          <w:sz w:val="28"/>
          <w:szCs w:val="28"/>
          <w:lang w:eastAsia="ar-SA"/>
        </w:rPr>
      </w:pPr>
      <w:r>
        <w:rPr>
          <w:rFonts w:ascii="Arial" w:hAnsi="Arial" w:cs="Arial"/>
          <w:b/>
          <w:kern w:val="0"/>
          <w:sz w:val="36"/>
        </w:rPr>
        <w:t xml:space="preserve"> </w:t>
      </w:r>
      <w:r>
        <w:rPr>
          <w:rFonts w:ascii="Arial" w:hAnsi="Arial" w:cs="Arial"/>
          <w:b/>
          <w:bCs/>
          <w:kern w:val="28"/>
          <w:sz w:val="32"/>
          <w:szCs w:val="32"/>
          <w:rtl/>
          <w:lang w:eastAsia="ar-SA"/>
        </w:rPr>
        <w:t>المواصفات الفنية</w:t>
      </w:r>
    </w:p>
    <w:p w14:paraId="419D22D3" w14:textId="77777777" w:rsidR="00AF5863" w:rsidRDefault="002139A4">
      <w:pPr>
        <w:pStyle w:val="Heading1"/>
        <w:autoSpaceDN/>
        <w:textAlignment w:val="auto"/>
        <w:rPr>
          <w:rFonts w:ascii="Arial" w:hAnsi="Arial" w:cs="Arial"/>
          <w:sz w:val="28"/>
          <w:szCs w:val="28"/>
        </w:rPr>
      </w:pPr>
      <w:r>
        <w:rPr>
          <w:rFonts w:ascii="Arial" w:hAnsi="Arial" w:cs="Arial"/>
          <w:sz w:val="28"/>
          <w:szCs w:val="28"/>
        </w:rPr>
        <w:t>Specifications &amp; Performance Requirements</w:t>
      </w:r>
    </w:p>
    <w:p w14:paraId="444DCF32" w14:textId="77777777" w:rsidR="00AF5863" w:rsidRDefault="00AF5863">
      <w:pPr>
        <w:autoSpaceDN/>
        <w:bidi/>
        <w:spacing w:after="200" w:line="276" w:lineRule="auto"/>
        <w:textAlignment w:val="auto"/>
        <w:rPr>
          <w:rFonts w:asciiTheme="minorHAnsi" w:eastAsiaTheme="minorEastAsia" w:hAnsiTheme="minorHAnsi" w:cstheme="minorBidi"/>
          <w:lang w:val="en-US" w:eastAsia="ar-SA"/>
        </w:rPr>
      </w:pPr>
    </w:p>
    <w:p w14:paraId="78128322" w14:textId="77777777" w:rsidR="00AF5863" w:rsidRDefault="002139A4">
      <w:pPr>
        <w:autoSpaceDE w:val="0"/>
        <w:adjustRightInd w:val="0"/>
        <w:spacing w:after="200" w:line="276" w:lineRule="auto"/>
        <w:ind w:left="360"/>
        <w:jc w:val="center"/>
        <w:textAlignment w:val="auto"/>
        <w:rPr>
          <w:rFonts w:ascii="Arial" w:eastAsiaTheme="minorEastAsia" w:hAnsi="Arial"/>
          <w:b/>
          <w:bCs/>
          <w:sz w:val="28"/>
          <w:szCs w:val="28"/>
          <w:lang w:val="en-US"/>
        </w:rPr>
      </w:pPr>
      <w:r>
        <w:rPr>
          <w:rFonts w:ascii="Arial" w:eastAsiaTheme="minorEastAsia" w:hAnsi="Arial"/>
          <w:b/>
          <w:bCs/>
          <w:sz w:val="28"/>
          <w:szCs w:val="28"/>
          <w:lang w:val="en-US"/>
        </w:rPr>
        <w:t>General Provisions</w:t>
      </w:r>
    </w:p>
    <w:p w14:paraId="793DA49C" w14:textId="77777777" w:rsidR="00AF5863" w:rsidRDefault="002139A4">
      <w:pPr>
        <w:autoSpaceDE w:val="0"/>
        <w:adjustRightInd w:val="0"/>
        <w:spacing w:after="200" w:line="276" w:lineRule="auto"/>
        <w:ind w:left="360"/>
        <w:textAlignment w:val="auto"/>
        <w:rPr>
          <w:rFonts w:ascii="Arial" w:eastAsiaTheme="minorEastAsia" w:hAnsi="Arial"/>
          <w:b/>
          <w:bCs/>
          <w:lang w:val="en-US"/>
        </w:rPr>
      </w:pPr>
      <w:r>
        <w:rPr>
          <w:rFonts w:ascii="Arial" w:eastAsiaTheme="minorEastAsia" w:hAnsi="Arial"/>
          <w:b/>
          <w:bCs/>
          <w:lang w:val="en-US"/>
        </w:rPr>
        <w:t>Scope and Applications</w:t>
      </w:r>
    </w:p>
    <w:p w14:paraId="4CE0FF37" w14:textId="155E2624" w:rsidR="00AF5863" w:rsidRDefault="002139A4">
      <w:pPr>
        <w:autoSpaceDE w:val="0"/>
        <w:adjustRightInd w:val="0"/>
        <w:spacing w:after="200" w:line="276" w:lineRule="auto"/>
        <w:jc w:val="both"/>
        <w:textAlignment w:val="auto"/>
        <w:rPr>
          <w:rFonts w:ascii="Arial" w:eastAsia="Times New Roman" w:hAnsi="Arial"/>
          <w:sz w:val="20"/>
          <w:szCs w:val="20"/>
          <w:lang w:val="en-US"/>
        </w:rPr>
      </w:pPr>
      <w:r>
        <w:rPr>
          <w:rFonts w:ascii="Arial" w:eastAsia="Times New Roman" w:hAnsi="Arial"/>
          <w:sz w:val="20"/>
          <w:szCs w:val="20"/>
          <w:lang w:val="en-US"/>
        </w:rPr>
        <w:t>These Specifications apply to the</w:t>
      </w:r>
      <w:r>
        <w:rPr>
          <w:rFonts w:ascii="Arial" w:eastAsia="Times New Roman" w:hAnsi="Arial"/>
          <w:sz w:val="20"/>
          <w:szCs w:val="20"/>
        </w:rPr>
        <w:t xml:space="preserve"> supply of one Grinding Machine with S</w:t>
      </w:r>
      <w:bookmarkStart w:id="10" w:name="_Hlk217372579"/>
      <w:r w:rsidR="00034A29">
        <w:rPr>
          <w:rFonts w:ascii="Arial" w:eastAsia="Times New Roman" w:hAnsi="Arial"/>
          <w:sz w:val="20"/>
          <w:szCs w:val="20"/>
        </w:rPr>
        <w:t>olar System</w:t>
      </w:r>
      <w:r w:rsidR="00D90013">
        <w:rPr>
          <w:rFonts w:ascii="Arial" w:eastAsia="Times New Roman" w:hAnsi="Arial"/>
          <w:sz w:val="20"/>
          <w:szCs w:val="20"/>
        </w:rPr>
        <w:t xml:space="preserve"> and Sorghum for Youth Small Business </w:t>
      </w:r>
      <w:proofErr w:type="gramStart"/>
      <w:r w:rsidR="00D90013">
        <w:rPr>
          <w:rFonts w:ascii="Arial" w:eastAsia="Times New Roman" w:hAnsi="Arial"/>
          <w:sz w:val="20"/>
          <w:szCs w:val="20"/>
        </w:rPr>
        <w:t xml:space="preserve">group </w:t>
      </w:r>
      <w:r w:rsidR="00034A29">
        <w:rPr>
          <w:rFonts w:ascii="Arial" w:eastAsia="Times New Roman" w:hAnsi="Arial"/>
          <w:sz w:val="20"/>
          <w:szCs w:val="20"/>
        </w:rPr>
        <w:t xml:space="preserve"> in</w:t>
      </w:r>
      <w:proofErr w:type="gramEnd"/>
      <w:r w:rsidR="00034A29">
        <w:rPr>
          <w:rFonts w:ascii="Arial" w:eastAsia="Times New Roman" w:hAnsi="Arial"/>
          <w:sz w:val="20"/>
          <w:szCs w:val="20"/>
        </w:rPr>
        <w:t xml:space="preserve"> Dalanj- South Kordofan</w:t>
      </w:r>
      <w:r>
        <w:rPr>
          <w:rFonts w:ascii="Arial" w:eastAsia="Times New Roman" w:hAnsi="Arial"/>
          <w:sz w:val="20"/>
          <w:szCs w:val="20"/>
        </w:rPr>
        <w:t xml:space="preserve"> State</w:t>
      </w:r>
      <w:bookmarkEnd w:id="10"/>
      <w:r>
        <w:rPr>
          <w:rFonts w:ascii="Arial" w:eastAsia="Times New Roman" w:hAnsi="Arial"/>
          <w:sz w:val="20"/>
          <w:szCs w:val="20"/>
          <w:lang w:val="en-US"/>
        </w:rPr>
        <w:t xml:space="preserve">. The Works under this contract </w:t>
      </w:r>
      <w:r w:rsidR="00233EC0">
        <w:rPr>
          <w:rFonts w:ascii="Arial" w:eastAsia="Times New Roman" w:hAnsi="Arial"/>
          <w:sz w:val="20"/>
          <w:szCs w:val="20"/>
          <w:lang w:val="en-US"/>
        </w:rPr>
        <w:t>comprise</w:t>
      </w:r>
      <w:r>
        <w:rPr>
          <w:rFonts w:ascii="Arial" w:eastAsia="Times New Roman" w:hAnsi="Arial"/>
          <w:sz w:val="20"/>
          <w:szCs w:val="20"/>
          <w:lang w:val="en-US"/>
        </w:rPr>
        <w:t>: Supply the required</w:t>
      </w:r>
      <w:r>
        <w:rPr>
          <w:rFonts w:ascii="Arial" w:eastAsia="Times New Roman" w:hAnsi="Arial"/>
          <w:sz w:val="20"/>
          <w:szCs w:val="20"/>
        </w:rPr>
        <w:t xml:space="preserve"> grinding machine with generator, solar system</w:t>
      </w:r>
      <w:r w:rsidR="00D90013">
        <w:rPr>
          <w:rFonts w:ascii="Arial" w:eastAsia="Times New Roman" w:hAnsi="Arial"/>
          <w:sz w:val="20"/>
          <w:szCs w:val="20"/>
        </w:rPr>
        <w:t xml:space="preserve"> and Sorghum</w:t>
      </w:r>
      <w:r w:rsidR="00034A29">
        <w:rPr>
          <w:rFonts w:ascii="Arial" w:eastAsia="Times New Roman" w:hAnsi="Arial"/>
          <w:sz w:val="20"/>
          <w:szCs w:val="20"/>
        </w:rPr>
        <w:t xml:space="preserve"> in Dalanj – South Kordofan,</w:t>
      </w:r>
      <w:r>
        <w:rPr>
          <w:rFonts w:ascii="Arial" w:eastAsia="Times New Roman" w:hAnsi="Arial"/>
          <w:sz w:val="20"/>
          <w:szCs w:val="20"/>
          <w:lang w:val="en-US"/>
        </w:rPr>
        <w:t xml:space="preserve"> the required supplement to the details as specified below.</w:t>
      </w:r>
    </w:p>
    <w:p w14:paraId="6EABB546" w14:textId="77777777" w:rsidR="00AF5863" w:rsidRDefault="002139A4">
      <w:pPr>
        <w:widowControl w:val="0"/>
        <w:spacing w:after="240" w:line="240" w:lineRule="auto"/>
        <w:jc w:val="both"/>
        <w:rPr>
          <w:rFonts w:ascii="Arial" w:eastAsia="Times New Roman" w:hAnsi="Arial"/>
          <w:b/>
          <w:bCs/>
          <w:snapToGrid w:val="0"/>
          <w:sz w:val="24"/>
          <w:szCs w:val="24"/>
        </w:rPr>
      </w:pPr>
      <w:r>
        <w:rPr>
          <w:rFonts w:ascii="Arial" w:eastAsia="Times New Roman" w:hAnsi="Arial"/>
          <w:b/>
          <w:bCs/>
          <w:snapToGrid w:val="0"/>
          <w:sz w:val="24"/>
          <w:szCs w:val="20"/>
        </w:rPr>
        <w:t>1.2 Clause Numbers</w:t>
      </w:r>
    </w:p>
    <w:p w14:paraId="4C562588" w14:textId="77777777" w:rsidR="00AF5863" w:rsidRDefault="002139A4">
      <w:pPr>
        <w:widowControl w:val="0"/>
        <w:spacing w:after="240" w:line="240" w:lineRule="auto"/>
        <w:jc w:val="both"/>
        <w:rPr>
          <w:rFonts w:ascii="Arial" w:eastAsia="Times New Roman" w:hAnsi="Arial"/>
          <w:snapToGrid w:val="0"/>
          <w:sz w:val="20"/>
          <w:szCs w:val="20"/>
        </w:rPr>
      </w:pPr>
      <w:r>
        <w:rPr>
          <w:rFonts w:ascii="Arial" w:eastAsia="Times New Roman" w:hAnsi="Arial"/>
          <w:snapToGrid w:val="0"/>
          <w:sz w:val="20"/>
          <w:szCs w:val="20"/>
        </w:rPr>
        <w:t>Unless otherwise stated, all clause numbers refer to the clauses in these Specifications.</w:t>
      </w:r>
    </w:p>
    <w:p w14:paraId="1FEAA9DA" w14:textId="77777777" w:rsidR="00AF5863" w:rsidRDefault="002139A4">
      <w:pPr>
        <w:widowControl w:val="0"/>
        <w:spacing w:after="240" w:line="240" w:lineRule="auto"/>
        <w:rPr>
          <w:rFonts w:ascii="Arial" w:eastAsia="Times New Roman" w:hAnsi="Arial"/>
          <w:b/>
          <w:bCs/>
          <w:snapToGrid w:val="0"/>
          <w:sz w:val="24"/>
          <w:szCs w:val="20"/>
        </w:rPr>
      </w:pPr>
      <w:r>
        <w:rPr>
          <w:rFonts w:ascii="Arial" w:eastAsia="Times New Roman" w:hAnsi="Arial"/>
          <w:b/>
          <w:bCs/>
          <w:snapToGrid w:val="0"/>
          <w:sz w:val="24"/>
          <w:szCs w:val="20"/>
        </w:rPr>
        <w:t>1.3 Requirements of Specifications, Standards and Brand Names</w:t>
      </w:r>
    </w:p>
    <w:p w14:paraId="0882C2B3" w14:textId="43636F08" w:rsidR="00AF5863" w:rsidRDefault="002139A4">
      <w:pPr>
        <w:widowControl w:val="0"/>
        <w:spacing w:after="0" w:line="240" w:lineRule="auto"/>
        <w:jc w:val="both"/>
        <w:rPr>
          <w:rFonts w:ascii="Arial" w:eastAsia="Times New Roman" w:hAnsi="Arial"/>
          <w:snapToGrid w:val="0"/>
          <w:sz w:val="20"/>
          <w:szCs w:val="20"/>
        </w:rPr>
      </w:pPr>
      <w:r>
        <w:rPr>
          <w:rFonts w:ascii="Arial" w:eastAsia="Times New Roman" w:hAnsi="Arial"/>
          <w:snapToGrid w:val="0"/>
          <w:sz w:val="20"/>
          <w:szCs w:val="20"/>
        </w:rPr>
        <w:t>The contractor shall fulfil all requirements and obligations under all Clauses of the Specifications. Neither the following Clauses of this Specification, any descriptions therein nor the quantities shall limit the obligations of the Contractor under the Conditions of Contract. Where items are not included in the Bill of Quantities for any such requirements or obligations, the cost of such requirements or obligations shall be deemed to be spread over all the items of the Bill of Quantities. All Sudanese, or other Standards mentioned herein shall be deemed to form part of this Specification. All references to such standards shall be to the latest edition or revision thereof unless otherwise stated. Where a specific Sudanese or other Standard is referred to in this Specification, another Standard will be acceptable, provided that it ensures a quality of mater</w:t>
      </w:r>
      <w:r w:rsidR="00034A29">
        <w:rPr>
          <w:rFonts w:ascii="Arial" w:eastAsia="Times New Roman" w:hAnsi="Arial"/>
          <w:snapToGrid w:val="0"/>
          <w:sz w:val="20"/>
          <w:szCs w:val="20"/>
        </w:rPr>
        <w:t>ial and workman</w:t>
      </w:r>
      <w:r>
        <w:rPr>
          <w:rFonts w:ascii="Arial" w:eastAsia="Times New Roman" w:hAnsi="Arial"/>
          <w:snapToGrid w:val="0"/>
          <w:sz w:val="20"/>
          <w:szCs w:val="20"/>
        </w:rPr>
        <w:t xml:space="preserve"> equal to or better than the Standard referred to. If the Contractor intends to use such alternative Standard, he shall notify the Sector coordinator thereof. submitting with his notice two (2) copies (in English or Arabic) of the proposed </w:t>
      </w:r>
      <w:r w:rsidR="00233EC0">
        <w:rPr>
          <w:rFonts w:ascii="Arial" w:eastAsia="Times New Roman" w:hAnsi="Arial"/>
          <w:snapToGrid w:val="0"/>
          <w:sz w:val="20"/>
          <w:szCs w:val="20"/>
        </w:rPr>
        <w:t>Standard and</w:t>
      </w:r>
      <w:r>
        <w:rPr>
          <w:rFonts w:ascii="Arial" w:eastAsia="Times New Roman" w:hAnsi="Arial"/>
          <w:snapToGrid w:val="0"/>
          <w:sz w:val="20"/>
          <w:szCs w:val="20"/>
        </w:rPr>
        <w:t xml:space="preserve"> shall not order any material or perform any work unless and until he has obtained the Sector Coordinator's approval of such Standard. Brand names, where used in the Specification or on the drawings, are only intended to define a standard of quality and performance and the Contractor may use alternative products of at least equal quality and capacity. When the Contractor offers alternatives, the Contractor shall submit to the Sector Coordinator for approval a statement detailing the alternatives, and shall include full technical descriptions, drawings and specifications, and shall provide such full information as is required to enable the Contractor to demonstrate to the Sector Coordinator that the alternative is equivalent to the item specified. The Contractor when called for shall produce any further information that the Sector Coordinator may require.</w:t>
      </w:r>
    </w:p>
    <w:p w14:paraId="1B7410D7" w14:textId="77777777" w:rsidR="00AF5863" w:rsidRDefault="00AF5863">
      <w:pPr>
        <w:autoSpaceDN/>
        <w:spacing w:after="200" w:line="276" w:lineRule="auto"/>
        <w:textAlignment w:val="auto"/>
        <w:rPr>
          <w:rFonts w:asciiTheme="minorHAnsi" w:eastAsiaTheme="minorEastAsia" w:hAnsiTheme="minorHAnsi" w:cstheme="minorBidi"/>
        </w:rPr>
      </w:pPr>
    </w:p>
    <w:p w14:paraId="4EB6CA57" w14:textId="77777777" w:rsidR="00AF5863" w:rsidRDefault="002139A4">
      <w:pPr>
        <w:widowControl w:val="0"/>
        <w:spacing w:after="240" w:line="240" w:lineRule="auto"/>
        <w:jc w:val="both"/>
        <w:rPr>
          <w:rFonts w:ascii="Arial" w:eastAsia="Times New Roman" w:hAnsi="Arial"/>
          <w:b/>
          <w:bCs/>
          <w:snapToGrid w:val="0"/>
          <w:sz w:val="24"/>
          <w:szCs w:val="20"/>
        </w:rPr>
      </w:pPr>
      <w:r>
        <w:rPr>
          <w:rFonts w:ascii="Arial" w:eastAsia="Times New Roman" w:hAnsi="Arial"/>
          <w:b/>
          <w:bCs/>
          <w:snapToGrid w:val="0"/>
          <w:sz w:val="24"/>
          <w:szCs w:val="20"/>
        </w:rPr>
        <w:t>1.4 Approval of Suppliers, Services, Materials and Goods</w:t>
      </w:r>
    </w:p>
    <w:p w14:paraId="557D5B53" w14:textId="77777777" w:rsidR="00AF5863" w:rsidRDefault="002139A4">
      <w:pPr>
        <w:widowControl w:val="0"/>
        <w:spacing w:after="240" w:line="240" w:lineRule="auto"/>
        <w:jc w:val="both"/>
        <w:rPr>
          <w:rFonts w:ascii="Arial" w:eastAsia="Times New Roman" w:hAnsi="Arial"/>
          <w:snapToGrid w:val="0"/>
          <w:sz w:val="20"/>
          <w:szCs w:val="20"/>
        </w:rPr>
      </w:pPr>
      <w:r>
        <w:rPr>
          <w:rFonts w:ascii="Arial" w:eastAsia="Times New Roman" w:hAnsi="Arial"/>
          <w:snapToGrid w:val="0"/>
          <w:sz w:val="20"/>
          <w:szCs w:val="20"/>
        </w:rPr>
        <w:t>All materials to be provided shall be new, unused, of most recent manufacture and incorporate all recent improvements in the design and material unless provided otherwise in the Contract.</w:t>
      </w:r>
    </w:p>
    <w:p w14:paraId="45255253" w14:textId="77777777" w:rsidR="00AF5863" w:rsidRDefault="002139A4">
      <w:pPr>
        <w:widowControl w:val="0"/>
        <w:spacing w:after="240" w:line="240" w:lineRule="auto"/>
        <w:rPr>
          <w:rFonts w:ascii="Arial" w:eastAsia="Times New Roman" w:hAnsi="Arial"/>
          <w:b/>
          <w:bCs/>
          <w:snapToGrid w:val="0"/>
          <w:sz w:val="24"/>
          <w:szCs w:val="20"/>
        </w:rPr>
      </w:pPr>
      <w:r>
        <w:rPr>
          <w:rFonts w:ascii="Arial" w:eastAsia="Times New Roman" w:hAnsi="Arial"/>
          <w:b/>
          <w:bCs/>
          <w:snapToGrid w:val="0"/>
          <w:sz w:val="24"/>
          <w:szCs w:val="20"/>
        </w:rPr>
        <w:lastRenderedPageBreak/>
        <w:t>1.5 Contractor's Work Programme</w:t>
      </w:r>
    </w:p>
    <w:p w14:paraId="43D40575" w14:textId="5A5E70AC" w:rsidR="00AF5863" w:rsidRDefault="002139A4">
      <w:pPr>
        <w:widowControl w:val="0"/>
        <w:spacing w:after="0" w:line="240" w:lineRule="auto"/>
        <w:jc w:val="both"/>
        <w:rPr>
          <w:rFonts w:ascii="Arial" w:eastAsia="Times New Roman" w:hAnsi="Arial"/>
          <w:snapToGrid w:val="0"/>
          <w:sz w:val="20"/>
          <w:szCs w:val="20"/>
        </w:rPr>
      </w:pPr>
      <w:r>
        <w:rPr>
          <w:rFonts w:ascii="Arial" w:eastAsia="Times New Roman" w:hAnsi="Arial"/>
          <w:snapToGrid w:val="0"/>
          <w:sz w:val="20"/>
          <w:szCs w:val="20"/>
        </w:rPr>
        <w:t>A programme for the performance of the works as a whole and sh</w:t>
      </w:r>
      <w:r w:rsidR="00C61D77">
        <w:rPr>
          <w:rFonts w:ascii="Arial" w:eastAsia="Times New Roman" w:hAnsi="Arial"/>
          <w:snapToGrid w:val="0"/>
          <w:sz w:val="20"/>
          <w:szCs w:val="20"/>
        </w:rPr>
        <w:t>owing the proposed materials</w:t>
      </w:r>
      <w:r>
        <w:rPr>
          <w:rFonts w:ascii="Arial" w:eastAsia="Times New Roman" w:hAnsi="Arial"/>
          <w:snapToGrid w:val="0"/>
          <w:sz w:val="20"/>
          <w:szCs w:val="20"/>
        </w:rPr>
        <w:t xml:space="preserve"> and machine undertakings shall be submitted by the Bidders with his Bid. Pursuant to Clause  of the Conditions of Contract, the Contractor shall, within 1 day after acceptance of the Bid, draw up a work programme, showing in detail the order in which the various parts of the Works are to be implemented, with dates of commencement and completion and where necessary, intermediate stages of works and the dates thereof Invitation for Bids  The programme shall, where required by the sector coordinator , be accompanied by sketches showing in details the different stages of the programme. The said programme shall </w:t>
      </w:r>
      <w:r w:rsidR="00233EC0">
        <w:rPr>
          <w:rFonts w:ascii="Arial" w:eastAsia="Times New Roman" w:hAnsi="Arial"/>
          <w:snapToGrid w:val="0"/>
          <w:sz w:val="20"/>
          <w:szCs w:val="20"/>
        </w:rPr>
        <w:t>consider</w:t>
      </w:r>
      <w:r>
        <w:rPr>
          <w:rFonts w:ascii="Arial" w:eastAsia="Times New Roman" w:hAnsi="Arial"/>
          <w:snapToGrid w:val="0"/>
          <w:sz w:val="20"/>
          <w:szCs w:val="20"/>
        </w:rPr>
        <w:t xml:space="preserve"> the seasonal rainfall and flow of surface water. After approval by</w:t>
      </w:r>
      <w:r>
        <w:rPr>
          <w:rFonts w:ascii="Arial" w:eastAsia="Times New Roman" w:hAnsi="Arial"/>
          <w:snapToGrid w:val="0"/>
          <w:sz w:val="24"/>
          <w:szCs w:val="20"/>
        </w:rPr>
        <w:t xml:space="preserve"> </w:t>
      </w:r>
      <w:r>
        <w:rPr>
          <w:rFonts w:ascii="Arial" w:eastAsia="Times New Roman" w:hAnsi="Arial"/>
          <w:snapToGrid w:val="0"/>
          <w:sz w:val="20"/>
          <w:szCs w:val="20"/>
        </w:rPr>
        <w:t>the sector coordinator or project manager, the work programme</w:t>
      </w:r>
      <w:r>
        <w:rPr>
          <w:rFonts w:ascii="Arial" w:eastAsia="Times New Roman" w:hAnsi="Arial"/>
          <w:snapToGrid w:val="0"/>
          <w:sz w:val="24"/>
          <w:szCs w:val="20"/>
        </w:rPr>
        <w:t xml:space="preserve"> </w:t>
      </w:r>
      <w:r>
        <w:rPr>
          <w:rFonts w:ascii="Arial" w:eastAsia="Times New Roman" w:hAnsi="Arial"/>
          <w:snapToGrid w:val="0"/>
          <w:sz w:val="20"/>
          <w:szCs w:val="20"/>
        </w:rPr>
        <w:t xml:space="preserve">shall be binding on the contractor. Changes in the programme may be implemented by the contractor only after prior approval to them has been obtained from the Sector Coordinator, which shall not be unreasonably withheld. The programme shall fully </w:t>
      </w:r>
      <w:r w:rsidR="00233EC0">
        <w:rPr>
          <w:rFonts w:ascii="Arial" w:eastAsia="Times New Roman" w:hAnsi="Arial"/>
          <w:snapToGrid w:val="0"/>
          <w:sz w:val="20"/>
          <w:szCs w:val="20"/>
        </w:rPr>
        <w:t>consider</w:t>
      </w:r>
      <w:r>
        <w:rPr>
          <w:rFonts w:ascii="Arial" w:eastAsia="Times New Roman" w:hAnsi="Arial"/>
          <w:snapToGrid w:val="0"/>
          <w:sz w:val="20"/>
          <w:szCs w:val="20"/>
        </w:rPr>
        <w:t xml:space="preserve"> and allow, in a methodical manner, for the need to coordinate procedures with other contracts being carried out in the area. The sector coordinator shall be entitled at any time to demand changes in the work programme as he deems necessary for the proper and expedient performance of the works.</w:t>
      </w:r>
    </w:p>
    <w:p w14:paraId="37E22209" w14:textId="77777777" w:rsidR="00AF5863" w:rsidRDefault="00AF5863">
      <w:pPr>
        <w:autoSpaceDE w:val="0"/>
        <w:adjustRightInd w:val="0"/>
        <w:spacing w:after="200" w:line="276" w:lineRule="auto"/>
        <w:textAlignment w:val="auto"/>
        <w:rPr>
          <w:rFonts w:ascii="Arial" w:eastAsia="Times New Roman" w:hAnsi="Arial"/>
          <w:b/>
          <w:bCs/>
          <w:lang w:val="en-US"/>
        </w:rPr>
      </w:pPr>
    </w:p>
    <w:p w14:paraId="79408683" w14:textId="5D211105" w:rsidR="00AF5863" w:rsidRDefault="002139A4">
      <w:pPr>
        <w:autoSpaceDE w:val="0"/>
        <w:adjustRightInd w:val="0"/>
        <w:spacing w:after="0" w:line="240" w:lineRule="auto"/>
        <w:jc w:val="center"/>
        <w:textAlignment w:val="auto"/>
        <w:rPr>
          <w:rFonts w:ascii="Arial" w:eastAsia="Times New Roman" w:hAnsi="Arial"/>
          <w:b/>
          <w:bCs/>
          <w:u w:val="single"/>
          <w:lang w:val="en-US"/>
        </w:rPr>
      </w:pPr>
      <w:r>
        <w:rPr>
          <w:rFonts w:ascii="Arial" w:eastAsia="Times New Roman" w:hAnsi="Arial"/>
          <w:b/>
          <w:bCs/>
          <w:u w:val="single"/>
        </w:rPr>
        <w:t xml:space="preserve">Supply of </w:t>
      </w:r>
      <w:r w:rsidR="00233EC0">
        <w:rPr>
          <w:rFonts w:ascii="Arial" w:eastAsia="Times New Roman" w:hAnsi="Arial"/>
          <w:b/>
          <w:bCs/>
          <w:u w:val="single"/>
        </w:rPr>
        <w:t>one Grinding</w:t>
      </w:r>
      <w:r w:rsidR="001F68A9">
        <w:rPr>
          <w:rFonts w:ascii="Arial" w:eastAsia="Times New Roman" w:hAnsi="Arial"/>
          <w:b/>
          <w:bCs/>
          <w:u w:val="single"/>
        </w:rPr>
        <w:t xml:space="preserve"> Machine with Solar System </w:t>
      </w:r>
      <w:r w:rsidR="001F69C2">
        <w:rPr>
          <w:rFonts w:ascii="Arial" w:eastAsia="Times New Roman" w:hAnsi="Arial"/>
          <w:b/>
          <w:bCs/>
          <w:u w:val="single"/>
          <w:lang w:val="en-US"/>
        </w:rPr>
        <w:t>and Sorghum</w:t>
      </w:r>
      <w:r>
        <w:rPr>
          <w:rFonts w:ascii="Arial" w:eastAsia="Times New Roman" w:hAnsi="Arial"/>
          <w:b/>
          <w:bCs/>
          <w:u w:val="single"/>
        </w:rPr>
        <w:t xml:space="preserve">  </w:t>
      </w:r>
    </w:p>
    <w:p w14:paraId="3B75483A" w14:textId="77777777" w:rsidR="00AF5863" w:rsidRDefault="00AF5863">
      <w:pPr>
        <w:autoSpaceDE w:val="0"/>
        <w:adjustRightInd w:val="0"/>
        <w:spacing w:after="0" w:line="240" w:lineRule="auto"/>
        <w:jc w:val="center"/>
        <w:textAlignment w:val="auto"/>
        <w:rPr>
          <w:rFonts w:ascii="Arial" w:eastAsiaTheme="minorEastAsia" w:hAnsi="Arial"/>
          <w:b/>
          <w:bCs/>
          <w:color w:val="000000"/>
          <w:lang w:val="en-US"/>
        </w:rPr>
      </w:pPr>
    </w:p>
    <w:p w14:paraId="1D609DA2" w14:textId="77777777" w:rsidR="00AF5863" w:rsidRDefault="002139A4">
      <w:pPr>
        <w:numPr>
          <w:ilvl w:val="0"/>
          <w:numId w:val="1"/>
        </w:numPr>
        <w:autoSpaceDE w:val="0"/>
        <w:adjustRightInd w:val="0"/>
        <w:spacing w:after="0" w:line="240" w:lineRule="auto"/>
        <w:textAlignment w:val="auto"/>
        <w:rPr>
          <w:rFonts w:ascii="Arial" w:eastAsiaTheme="minorEastAsia" w:hAnsi="Arial"/>
          <w:b/>
          <w:bCs/>
          <w:color w:val="000000"/>
          <w:lang w:val="en-US"/>
        </w:rPr>
      </w:pPr>
      <w:r>
        <w:rPr>
          <w:rFonts w:ascii="Arial" w:eastAsiaTheme="minorEastAsia" w:hAnsi="Arial"/>
          <w:b/>
          <w:bCs/>
          <w:color w:val="000000"/>
          <w:lang w:val="en-US"/>
        </w:rPr>
        <w:t>Bill of Quantities for</w:t>
      </w:r>
      <w:r>
        <w:rPr>
          <w:rFonts w:ascii="Arial" w:eastAsiaTheme="minorEastAsia" w:hAnsi="Arial"/>
          <w:b/>
          <w:bCs/>
          <w:color w:val="000000"/>
        </w:rPr>
        <w:t xml:space="preserve"> supply grinding machine with generator</w:t>
      </w:r>
    </w:p>
    <w:p w14:paraId="1E8C0B0C" w14:textId="77777777" w:rsidR="00AF5863" w:rsidRDefault="00AF5863">
      <w:pPr>
        <w:autoSpaceDE w:val="0"/>
        <w:adjustRightInd w:val="0"/>
        <w:spacing w:after="0" w:line="240" w:lineRule="auto"/>
        <w:ind w:left="720"/>
        <w:jc w:val="both"/>
        <w:textAlignment w:val="auto"/>
        <w:rPr>
          <w:rFonts w:ascii="Arial" w:eastAsiaTheme="minorEastAsia" w:hAnsi="Arial"/>
          <w:b/>
          <w:bCs/>
          <w:color w:val="000000"/>
          <w:lang w:val="en-US"/>
        </w:rPr>
      </w:pPr>
    </w:p>
    <w:tbl>
      <w:tblPr>
        <w:tblW w:w="1053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712"/>
        <w:gridCol w:w="1418"/>
        <w:gridCol w:w="850"/>
        <w:gridCol w:w="1276"/>
        <w:gridCol w:w="1734"/>
      </w:tblGrid>
      <w:tr w:rsidR="00AF5863" w14:paraId="61C1F260" w14:textId="77777777">
        <w:tc>
          <w:tcPr>
            <w:tcW w:w="540" w:type="dxa"/>
          </w:tcPr>
          <w:p w14:paraId="7D9091DD" w14:textId="77777777" w:rsidR="00AF5863" w:rsidRDefault="002139A4">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w:t>
            </w:r>
          </w:p>
        </w:tc>
        <w:tc>
          <w:tcPr>
            <w:tcW w:w="4712" w:type="dxa"/>
          </w:tcPr>
          <w:p w14:paraId="2E38C891" w14:textId="77777777" w:rsidR="00AF5863" w:rsidRDefault="002139A4">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DESCRIPTION</w:t>
            </w:r>
          </w:p>
        </w:tc>
        <w:tc>
          <w:tcPr>
            <w:tcW w:w="1418" w:type="dxa"/>
          </w:tcPr>
          <w:p w14:paraId="53733120"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QUANTITY</w:t>
            </w:r>
          </w:p>
        </w:tc>
        <w:tc>
          <w:tcPr>
            <w:tcW w:w="850" w:type="dxa"/>
          </w:tcPr>
          <w:p w14:paraId="05307949"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w:t>
            </w:r>
          </w:p>
        </w:tc>
        <w:tc>
          <w:tcPr>
            <w:tcW w:w="1276" w:type="dxa"/>
          </w:tcPr>
          <w:p w14:paraId="2FA9A523"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 PRICE SDG</w:t>
            </w:r>
          </w:p>
        </w:tc>
        <w:tc>
          <w:tcPr>
            <w:tcW w:w="1734" w:type="dxa"/>
          </w:tcPr>
          <w:p w14:paraId="1A30EB5C" w14:textId="77777777" w:rsidR="00AF5863" w:rsidRDefault="002139A4">
            <w:pPr>
              <w:autoSpaceDN/>
              <w:spacing w:after="200" w:line="276" w:lineRule="auto"/>
              <w:textAlignment w:val="auto"/>
              <w:rPr>
                <w:rFonts w:ascii="Arial" w:eastAsiaTheme="minorEastAsia" w:hAnsi="Arial"/>
                <w:sz w:val="18"/>
                <w:szCs w:val="18"/>
                <w:lang w:val="en-US"/>
              </w:rPr>
            </w:pPr>
            <w:r>
              <w:rPr>
                <w:rFonts w:ascii="Arial" w:eastAsiaTheme="minorEastAsia" w:hAnsi="Arial"/>
                <w:b/>
                <w:color w:val="000000"/>
                <w:sz w:val="18"/>
                <w:szCs w:val="18"/>
                <w:lang w:val="en-US"/>
              </w:rPr>
              <w:t>TOTAL PRICE SDG</w:t>
            </w:r>
          </w:p>
        </w:tc>
      </w:tr>
      <w:tr w:rsidR="00AF5863" w14:paraId="0D962C71" w14:textId="77777777">
        <w:trPr>
          <w:trHeight w:val="1142"/>
        </w:trPr>
        <w:tc>
          <w:tcPr>
            <w:tcW w:w="540" w:type="dxa"/>
          </w:tcPr>
          <w:p w14:paraId="687C316D" w14:textId="77777777" w:rsidR="00AF5863" w:rsidRDefault="002139A4">
            <w:pPr>
              <w:autoSpaceDN/>
              <w:spacing w:after="200" w:line="276" w:lineRule="auto"/>
              <w:textAlignment w:val="auto"/>
              <w:rPr>
                <w:rFonts w:ascii="Arial" w:eastAsia="Times New Roman" w:hAnsi="Arial"/>
              </w:rPr>
            </w:pPr>
            <w:r>
              <w:rPr>
                <w:rFonts w:ascii="Arial" w:eastAsia="Times New Roman" w:hAnsi="Arial"/>
              </w:rPr>
              <w:t>1</w:t>
            </w:r>
          </w:p>
        </w:tc>
        <w:tc>
          <w:tcPr>
            <w:tcW w:w="4712" w:type="dxa"/>
          </w:tcPr>
          <w:p w14:paraId="7F8119A8" w14:textId="5DA72BF0" w:rsidR="00AF5863" w:rsidRDefault="00E56D35">
            <w:pPr>
              <w:pStyle w:val="Heading3"/>
              <w:suppressAutoHyphens/>
              <w:jc w:val="right"/>
              <w:rPr>
                <w:rFonts w:ascii="Arial" w:hAnsi="Arial" w:cs="Arial"/>
                <w:b w:val="0"/>
                <w:bCs w:val="0"/>
                <w:color w:val="auto"/>
                <w:sz w:val="22"/>
                <w:szCs w:val="22"/>
                <w:lang w:val="en-GB" w:eastAsia="en-US"/>
              </w:rPr>
            </w:pPr>
            <w:r>
              <w:rPr>
                <w:rFonts w:ascii="Arial" w:hAnsi="Arial" w:cs="Arial"/>
                <w:b w:val="0"/>
                <w:bCs w:val="0"/>
                <w:color w:val="auto"/>
                <w:sz w:val="22"/>
                <w:szCs w:val="22"/>
                <w:lang w:val="en-GB" w:eastAsia="en-US"/>
              </w:rPr>
              <w:t>Supply of</w:t>
            </w:r>
            <w:r w:rsidR="002139A4">
              <w:rPr>
                <w:rFonts w:ascii="Arial" w:hAnsi="Arial" w:cs="Arial"/>
                <w:b w:val="0"/>
                <w:bCs w:val="0"/>
                <w:color w:val="auto"/>
                <w:sz w:val="22"/>
                <w:szCs w:val="22"/>
                <w:lang w:val="en-GB" w:eastAsia="en-US"/>
              </w:rPr>
              <w:t xml:space="preserve"> cereal Grinding Machine, new master brand</w:t>
            </w:r>
            <w:r w:rsidR="002139A4">
              <w:rPr>
                <w:rFonts w:ascii="Arial" w:hAnsi="Arial" w:cs="Arial"/>
                <w:b w:val="0"/>
                <w:bCs w:val="0"/>
                <w:color w:val="auto"/>
                <w:sz w:val="22"/>
                <w:szCs w:val="22"/>
                <w:lang w:eastAsia="en-US"/>
              </w:rPr>
              <w:t xml:space="preserve"> Size 24</w:t>
            </w:r>
            <w:r w:rsidR="002139A4">
              <w:rPr>
                <w:rFonts w:ascii="Arial" w:hAnsi="Arial" w:cs="Arial"/>
                <w:b w:val="0"/>
                <w:bCs w:val="0"/>
                <w:color w:val="auto"/>
                <w:sz w:val="22"/>
                <w:szCs w:val="22"/>
                <w:lang w:val="en-GB" w:eastAsia="en-US"/>
              </w:rPr>
              <w:t xml:space="preserve"> </w:t>
            </w:r>
          </w:p>
        </w:tc>
        <w:tc>
          <w:tcPr>
            <w:tcW w:w="1418" w:type="dxa"/>
          </w:tcPr>
          <w:p w14:paraId="16C233ED" w14:textId="77777777" w:rsidR="00AF5863" w:rsidRDefault="00AF5863">
            <w:pPr>
              <w:pStyle w:val="Heading3"/>
              <w:suppressAutoHyphens/>
              <w:jc w:val="right"/>
              <w:rPr>
                <w:rFonts w:ascii="Arial" w:hAnsi="Arial" w:cs="Arial"/>
                <w:b w:val="0"/>
                <w:bCs w:val="0"/>
                <w:color w:val="auto"/>
                <w:sz w:val="22"/>
                <w:szCs w:val="22"/>
                <w:lang w:eastAsia="en-US"/>
              </w:rPr>
            </w:pPr>
          </w:p>
          <w:p w14:paraId="334EC22C" w14:textId="77777777" w:rsidR="00AF5863" w:rsidRDefault="002139A4">
            <w:pPr>
              <w:pStyle w:val="Heading3"/>
              <w:suppressAutoHyphens/>
              <w:jc w:val="right"/>
              <w:rPr>
                <w:rFonts w:ascii="Arial" w:hAnsi="Arial" w:cs="Arial"/>
                <w:b w:val="0"/>
                <w:bCs w:val="0"/>
                <w:color w:val="auto"/>
                <w:sz w:val="22"/>
                <w:szCs w:val="22"/>
                <w:lang w:eastAsia="en-US"/>
              </w:rPr>
            </w:pPr>
            <w:r>
              <w:rPr>
                <w:rFonts w:ascii="Arial" w:hAnsi="Arial" w:cs="Arial"/>
                <w:b w:val="0"/>
                <w:bCs w:val="0"/>
                <w:color w:val="auto"/>
                <w:sz w:val="22"/>
                <w:szCs w:val="22"/>
                <w:lang w:eastAsia="en-US"/>
              </w:rPr>
              <w:t>1</w:t>
            </w:r>
          </w:p>
        </w:tc>
        <w:tc>
          <w:tcPr>
            <w:tcW w:w="850" w:type="dxa"/>
          </w:tcPr>
          <w:p w14:paraId="6F7BD8DD" w14:textId="77777777" w:rsidR="00AF5863" w:rsidRDefault="00AF5863">
            <w:pPr>
              <w:pStyle w:val="Heading3"/>
              <w:suppressAutoHyphens/>
              <w:jc w:val="right"/>
              <w:rPr>
                <w:rFonts w:ascii="Arial" w:hAnsi="Arial" w:cs="Arial"/>
                <w:b w:val="0"/>
                <w:bCs w:val="0"/>
                <w:color w:val="auto"/>
                <w:sz w:val="22"/>
                <w:szCs w:val="22"/>
                <w:lang w:eastAsia="en-US"/>
              </w:rPr>
            </w:pPr>
          </w:p>
          <w:p w14:paraId="7D3B900A" w14:textId="77777777" w:rsidR="00AF5863" w:rsidRDefault="002139A4">
            <w:pPr>
              <w:pStyle w:val="Heading3"/>
              <w:suppressAutoHyphens/>
              <w:jc w:val="right"/>
              <w:rPr>
                <w:rFonts w:ascii="Arial" w:hAnsi="Arial" w:cs="Arial"/>
                <w:b w:val="0"/>
                <w:bCs w:val="0"/>
                <w:color w:val="auto"/>
                <w:sz w:val="22"/>
                <w:szCs w:val="22"/>
                <w:lang w:val="en-GB" w:eastAsia="en-US"/>
              </w:rPr>
            </w:pPr>
            <w:r>
              <w:rPr>
                <w:rFonts w:ascii="Arial" w:hAnsi="Arial" w:cs="Arial"/>
                <w:b w:val="0"/>
                <w:bCs w:val="0"/>
                <w:color w:val="auto"/>
                <w:sz w:val="22"/>
                <w:szCs w:val="22"/>
                <w:lang w:val="en-GB" w:eastAsia="en-US"/>
              </w:rPr>
              <w:t>PC</w:t>
            </w:r>
          </w:p>
        </w:tc>
        <w:tc>
          <w:tcPr>
            <w:tcW w:w="1276" w:type="dxa"/>
          </w:tcPr>
          <w:p w14:paraId="7111D647" w14:textId="77777777" w:rsidR="00AF5863" w:rsidRDefault="00AF5863">
            <w:pPr>
              <w:autoSpaceDN/>
              <w:spacing w:after="200" w:line="276" w:lineRule="auto"/>
              <w:textAlignment w:val="auto"/>
              <w:rPr>
                <w:rFonts w:ascii="Cambria" w:eastAsiaTheme="minorEastAsia" w:hAnsi="Cambria" w:cstheme="minorBidi"/>
                <w:lang w:val="en-US"/>
              </w:rPr>
            </w:pPr>
          </w:p>
        </w:tc>
        <w:tc>
          <w:tcPr>
            <w:tcW w:w="1734" w:type="dxa"/>
          </w:tcPr>
          <w:p w14:paraId="54564B5E" w14:textId="77777777" w:rsidR="00AF5863" w:rsidRDefault="00AF5863">
            <w:pPr>
              <w:autoSpaceDN/>
              <w:spacing w:after="200" w:line="276" w:lineRule="auto"/>
              <w:textAlignment w:val="auto"/>
              <w:rPr>
                <w:rFonts w:ascii="Cambria" w:eastAsiaTheme="minorEastAsia" w:hAnsi="Cambria" w:cstheme="minorBidi"/>
                <w:lang w:val="en-US"/>
              </w:rPr>
            </w:pPr>
          </w:p>
        </w:tc>
      </w:tr>
      <w:tr w:rsidR="00AF5863" w14:paraId="50C7560C" w14:textId="77777777">
        <w:trPr>
          <w:trHeight w:val="1124"/>
        </w:trPr>
        <w:tc>
          <w:tcPr>
            <w:tcW w:w="540" w:type="dxa"/>
          </w:tcPr>
          <w:p w14:paraId="5533B5FA" w14:textId="77777777" w:rsidR="00AF5863" w:rsidRDefault="002139A4">
            <w:pPr>
              <w:autoSpaceDN/>
              <w:spacing w:after="200" w:line="276" w:lineRule="auto"/>
              <w:textAlignment w:val="auto"/>
              <w:rPr>
                <w:rFonts w:ascii="Cambria" w:eastAsiaTheme="minorEastAsia" w:hAnsi="Cambria" w:cstheme="minorBidi"/>
              </w:rPr>
            </w:pPr>
            <w:r>
              <w:rPr>
                <w:rFonts w:ascii="Cambria" w:eastAsiaTheme="minorEastAsia" w:hAnsi="Cambria" w:cstheme="minorBidi"/>
              </w:rPr>
              <w:t>2</w:t>
            </w:r>
          </w:p>
        </w:tc>
        <w:tc>
          <w:tcPr>
            <w:tcW w:w="4712" w:type="dxa"/>
          </w:tcPr>
          <w:p w14:paraId="153627A7" w14:textId="53929EA6" w:rsidR="00AF5863" w:rsidRDefault="002139A4" w:rsidP="001A7A0C">
            <w:pPr>
              <w:autoSpaceDN/>
              <w:spacing w:after="0" w:line="276" w:lineRule="auto"/>
              <w:textAlignment w:val="auto"/>
              <w:rPr>
                <w:rFonts w:ascii="Arial" w:eastAsia="Times New Roman" w:hAnsi="Arial"/>
                <w:sz w:val="20"/>
                <w:szCs w:val="20"/>
                <w:lang w:val="en-US" w:eastAsia="ar-SA"/>
              </w:rPr>
            </w:pPr>
            <w:r>
              <w:rPr>
                <w:rFonts w:ascii="Arial" w:eastAsia="Times New Roman" w:hAnsi="Arial"/>
                <w:sz w:val="20"/>
                <w:szCs w:val="20"/>
                <w:lang w:val="en-US" w:eastAsia="ar-SA"/>
              </w:rPr>
              <w:t>Supp</w:t>
            </w:r>
            <w:r w:rsidR="001A7A0C">
              <w:rPr>
                <w:rFonts w:ascii="Arial" w:eastAsia="Times New Roman" w:hAnsi="Arial"/>
                <w:sz w:val="20"/>
                <w:szCs w:val="20"/>
                <w:lang w:val="en-US" w:eastAsia="ar-SA"/>
              </w:rPr>
              <w:t xml:space="preserve">ly </w:t>
            </w:r>
            <w:r>
              <w:rPr>
                <w:rFonts w:ascii="Arial" w:eastAsia="Times New Roman" w:hAnsi="Arial"/>
                <w:sz w:val="20"/>
                <w:szCs w:val="20"/>
                <w:lang w:val="en-US" w:eastAsia="ar-SA"/>
              </w:rPr>
              <w:t>of:</w:t>
            </w:r>
            <w:r w:rsidR="001A7A0C">
              <w:rPr>
                <w:rFonts w:ascii="Arial" w:eastAsia="Times New Roman" w:hAnsi="Arial"/>
                <w:sz w:val="20"/>
                <w:szCs w:val="20"/>
                <w:lang w:val="en-US" w:eastAsia="ar-SA"/>
              </w:rPr>
              <w:t xml:space="preserve"> </w:t>
            </w:r>
            <w:r>
              <w:rPr>
                <w:rFonts w:ascii="Arial" w:eastAsia="Times New Roman" w:hAnsi="Arial"/>
                <w:sz w:val="20"/>
                <w:szCs w:val="20"/>
                <w:lang w:val="en-US" w:eastAsia="ar-SA"/>
              </w:rPr>
              <w:t>Open Diesel electric generator Chinese (Jian dong) of 18 HP, rated speed 1500 r.p.m, powered by water co</w:t>
            </w:r>
            <w:r w:rsidR="00E56D35">
              <w:rPr>
                <w:rFonts w:ascii="Arial" w:eastAsia="Times New Roman" w:hAnsi="Arial"/>
                <w:sz w:val="20"/>
                <w:szCs w:val="20"/>
                <w:lang w:val="en-US" w:eastAsia="ar-SA"/>
              </w:rPr>
              <w:t>oled system.</w:t>
            </w:r>
          </w:p>
          <w:p w14:paraId="599BDBB4" w14:textId="77777777" w:rsidR="00AF5863" w:rsidRDefault="002139A4">
            <w:pPr>
              <w:autoSpaceDN/>
              <w:spacing w:after="0" w:line="276" w:lineRule="auto"/>
              <w:textAlignment w:val="auto"/>
              <w:rPr>
                <w:rFonts w:ascii="Arial" w:eastAsia="Times New Roman" w:hAnsi="Arial"/>
                <w:sz w:val="20"/>
                <w:szCs w:val="20"/>
                <w:rtl/>
                <w:lang w:val="en-US" w:eastAsia="ar-SA"/>
              </w:rPr>
            </w:pPr>
            <w:r>
              <w:rPr>
                <w:rFonts w:ascii="Arial" w:eastAsia="Times New Roman" w:hAnsi="Arial"/>
                <w:sz w:val="20"/>
                <w:szCs w:val="20"/>
                <w:lang w:val="en-US" w:eastAsia="ar-SA"/>
              </w:rPr>
              <w:t>The offer should be supported by technical data printout, warranty certificate and all necessary technical documents</w:t>
            </w:r>
          </w:p>
        </w:tc>
        <w:tc>
          <w:tcPr>
            <w:tcW w:w="1418" w:type="dxa"/>
          </w:tcPr>
          <w:p w14:paraId="4B485E68" w14:textId="77777777" w:rsidR="00AF5863" w:rsidRDefault="002139A4">
            <w:pPr>
              <w:autoSpaceDN/>
              <w:spacing w:after="200" w:line="276" w:lineRule="auto"/>
              <w:textAlignment w:val="auto"/>
              <w:rPr>
                <w:rFonts w:ascii="Arial" w:eastAsia="Times New Roman" w:hAnsi="Arial"/>
                <w:sz w:val="20"/>
                <w:szCs w:val="20"/>
                <w:lang w:eastAsia="ar-SA"/>
              </w:rPr>
            </w:pPr>
            <w:r>
              <w:rPr>
                <w:rFonts w:ascii="Arial" w:eastAsia="Times New Roman" w:hAnsi="Arial"/>
                <w:sz w:val="20"/>
                <w:szCs w:val="20"/>
                <w:lang w:eastAsia="ar-SA"/>
              </w:rPr>
              <w:t>1</w:t>
            </w:r>
          </w:p>
        </w:tc>
        <w:tc>
          <w:tcPr>
            <w:tcW w:w="850" w:type="dxa"/>
          </w:tcPr>
          <w:p w14:paraId="325AA9B4" w14:textId="77777777" w:rsidR="00AF5863" w:rsidRDefault="002139A4">
            <w:pPr>
              <w:autoSpaceDN/>
              <w:spacing w:after="200" w:line="276" w:lineRule="auto"/>
              <w:textAlignment w:val="auto"/>
              <w:rPr>
                <w:rFonts w:ascii="Arial" w:eastAsia="Times New Roman" w:hAnsi="Arial"/>
                <w:sz w:val="20"/>
                <w:szCs w:val="20"/>
                <w:lang w:eastAsia="ar-SA"/>
              </w:rPr>
            </w:pPr>
            <w:r>
              <w:rPr>
                <w:rFonts w:ascii="Arial" w:eastAsia="Times New Roman" w:hAnsi="Arial"/>
                <w:sz w:val="20"/>
                <w:szCs w:val="20"/>
                <w:lang w:eastAsia="ar-SA"/>
              </w:rPr>
              <w:t>PC</w:t>
            </w:r>
          </w:p>
        </w:tc>
        <w:tc>
          <w:tcPr>
            <w:tcW w:w="1276" w:type="dxa"/>
          </w:tcPr>
          <w:p w14:paraId="5B2D23C6" w14:textId="77777777" w:rsidR="00AF5863" w:rsidRDefault="00AF5863">
            <w:pPr>
              <w:autoSpaceDN/>
              <w:spacing w:after="200" w:line="276" w:lineRule="auto"/>
              <w:textAlignment w:val="auto"/>
              <w:rPr>
                <w:rFonts w:ascii="Arial" w:eastAsia="Times New Roman" w:hAnsi="Arial"/>
                <w:sz w:val="20"/>
                <w:szCs w:val="20"/>
                <w:lang w:val="en-US" w:eastAsia="ar-SA"/>
              </w:rPr>
            </w:pPr>
          </w:p>
        </w:tc>
        <w:tc>
          <w:tcPr>
            <w:tcW w:w="1734" w:type="dxa"/>
          </w:tcPr>
          <w:p w14:paraId="6DC24469" w14:textId="77777777" w:rsidR="00AF5863" w:rsidRDefault="00AF5863">
            <w:pPr>
              <w:autoSpaceDN/>
              <w:spacing w:after="200" w:line="276" w:lineRule="auto"/>
              <w:textAlignment w:val="auto"/>
              <w:rPr>
                <w:rFonts w:ascii="Cambria" w:eastAsiaTheme="minorEastAsia" w:hAnsi="Cambria" w:cstheme="minorBidi"/>
                <w:lang w:val="en-US"/>
              </w:rPr>
            </w:pPr>
          </w:p>
        </w:tc>
      </w:tr>
      <w:tr w:rsidR="00AF5863" w14:paraId="7990FE2A" w14:textId="77777777">
        <w:trPr>
          <w:trHeight w:val="558"/>
        </w:trPr>
        <w:tc>
          <w:tcPr>
            <w:tcW w:w="8796" w:type="dxa"/>
            <w:gridSpan w:val="5"/>
          </w:tcPr>
          <w:p w14:paraId="0A3CE567" w14:textId="77777777" w:rsidR="00AF5863" w:rsidRDefault="002139A4">
            <w:pPr>
              <w:pStyle w:val="ListParagraph1"/>
              <w:autoSpaceDN/>
              <w:bidi w:val="0"/>
              <w:ind w:left="0"/>
              <w:contextualSpacing/>
              <w:textAlignment w:val="auto"/>
              <w:rPr>
                <w:rFonts w:ascii="Arial" w:hAnsi="Arial" w:cs="Arial"/>
                <w:b/>
                <w:bCs/>
                <w:sz w:val="20"/>
                <w:szCs w:val="20"/>
              </w:rPr>
            </w:pPr>
            <w:r>
              <w:rPr>
                <w:rFonts w:ascii="Arial" w:hAnsi="Arial" w:cs="Arial"/>
                <w:lang w:val="en-GB"/>
              </w:rPr>
              <w:t xml:space="preserve">Sub total </w:t>
            </w:r>
            <w:r>
              <w:rPr>
                <w:rFonts w:ascii="Arial" w:hAnsi="Arial" w:cs="Arial"/>
              </w:rPr>
              <w:t xml:space="preserve">amount of </w:t>
            </w:r>
            <w:r>
              <w:rPr>
                <w:rFonts w:ascii="Arial" w:hAnsi="Arial" w:cs="Arial"/>
                <w:lang w:val="en-GB"/>
              </w:rPr>
              <w:t>bill no A:</w:t>
            </w:r>
            <w:r>
              <w:rPr>
                <w:rFonts w:ascii="Arial" w:eastAsiaTheme="minorEastAsia" w:hAnsi="Arial" w:cs="Arial"/>
                <w:color w:val="000000"/>
                <w:lang w:val="en-GB"/>
              </w:rPr>
              <w:t xml:space="preserve"> supply grinding machine with generator</w:t>
            </w:r>
          </w:p>
        </w:tc>
        <w:tc>
          <w:tcPr>
            <w:tcW w:w="1734" w:type="dxa"/>
          </w:tcPr>
          <w:p w14:paraId="5D394821" w14:textId="77777777" w:rsidR="00AF5863" w:rsidRDefault="00AF5863">
            <w:pPr>
              <w:pStyle w:val="ListParagraph1"/>
              <w:autoSpaceDN/>
              <w:bidi w:val="0"/>
              <w:ind w:left="0"/>
              <w:contextualSpacing/>
              <w:textAlignment w:val="auto"/>
              <w:rPr>
                <w:rFonts w:ascii="Arial" w:hAnsi="Arial" w:cs="Arial"/>
                <w:b/>
                <w:bCs/>
                <w:sz w:val="20"/>
                <w:szCs w:val="20"/>
              </w:rPr>
            </w:pPr>
          </w:p>
        </w:tc>
      </w:tr>
    </w:tbl>
    <w:p w14:paraId="4A738BD7" w14:textId="77777777" w:rsidR="00AF5863" w:rsidRDefault="00AF5863">
      <w:pPr>
        <w:autoSpaceDE w:val="0"/>
        <w:adjustRightInd w:val="0"/>
        <w:spacing w:after="0" w:line="240" w:lineRule="auto"/>
        <w:textAlignment w:val="auto"/>
        <w:rPr>
          <w:rFonts w:ascii="Arial" w:eastAsiaTheme="minorEastAsia" w:hAnsi="Arial"/>
          <w:b/>
          <w:bCs/>
          <w:color w:val="000000"/>
          <w:lang w:val="en-US"/>
        </w:rPr>
      </w:pPr>
    </w:p>
    <w:p w14:paraId="4DC8973D" w14:textId="77777777" w:rsidR="00AF5863" w:rsidRDefault="00AF5863">
      <w:pPr>
        <w:autoSpaceDE w:val="0"/>
        <w:adjustRightInd w:val="0"/>
        <w:spacing w:after="0" w:line="240" w:lineRule="auto"/>
        <w:jc w:val="both"/>
        <w:textAlignment w:val="auto"/>
        <w:rPr>
          <w:rFonts w:ascii="Arial" w:eastAsiaTheme="minorEastAsia" w:hAnsi="Arial"/>
          <w:b/>
          <w:bCs/>
          <w:color w:val="000000"/>
          <w:lang w:val="en-US"/>
        </w:rPr>
      </w:pPr>
    </w:p>
    <w:p w14:paraId="235EDAB9" w14:textId="77777777" w:rsidR="00AF5863" w:rsidRDefault="002139A4">
      <w:pPr>
        <w:numPr>
          <w:ilvl w:val="0"/>
          <w:numId w:val="1"/>
        </w:numPr>
        <w:autoSpaceDE w:val="0"/>
        <w:adjustRightInd w:val="0"/>
        <w:spacing w:after="0" w:line="240" w:lineRule="auto"/>
        <w:textAlignment w:val="auto"/>
        <w:rPr>
          <w:rFonts w:ascii="Arial" w:eastAsiaTheme="minorEastAsia" w:hAnsi="Arial"/>
          <w:b/>
          <w:bCs/>
          <w:color w:val="000000"/>
          <w:lang w:val="en-US"/>
        </w:rPr>
      </w:pPr>
      <w:r>
        <w:rPr>
          <w:rFonts w:ascii="Arial" w:eastAsiaTheme="minorEastAsia" w:hAnsi="Arial"/>
          <w:b/>
          <w:bCs/>
          <w:color w:val="000000"/>
          <w:lang w:val="en-US"/>
        </w:rPr>
        <w:t>Bill of Quantities for</w:t>
      </w:r>
      <w:r>
        <w:rPr>
          <w:rFonts w:ascii="Arial" w:eastAsiaTheme="minorEastAsia" w:hAnsi="Arial"/>
          <w:b/>
          <w:bCs/>
          <w:color w:val="000000"/>
        </w:rPr>
        <w:t xml:space="preserve"> supply Solar System</w:t>
      </w:r>
    </w:p>
    <w:p w14:paraId="08F9C3B3" w14:textId="77777777" w:rsidR="00AF5863" w:rsidRDefault="00AF5863">
      <w:pPr>
        <w:autoSpaceDE w:val="0"/>
        <w:adjustRightInd w:val="0"/>
        <w:spacing w:after="0" w:line="240" w:lineRule="auto"/>
        <w:ind w:left="720"/>
        <w:jc w:val="both"/>
        <w:textAlignment w:val="auto"/>
        <w:rPr>
          <w:rFonts w:ascii="Arial" w:eastAsiaTheme="minorEastAsia" w:hAnsi="Arial"/>
          <w:b/>
          <w:bCs/>
          <w:color w:val="000000"/>
          <w:lang w:val="en-US"/>
        </w:rPr>
      </w:pPr>
    </w:p>
    <w:tbl>
      <w:tblPr>
        <w:tblW w:w="1053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712"/>
        <w:gridCol w:w="1418"/>
        <w:gridCol w:w="850"/>
        <w:gridCol w:w="1276"/>
        <w:gridCol w:w="1734"/>
      </w:tblGrid>
      <w:tr w:rsidR="00AF5863" w14:paraId="5BC2BA24" w14:textId="77777777">
        <w:tc>
          <w:tcPr>
            <w:tcW w:w="540" w:type="dxa"/>
          </w:tcPr>
          <w:p w14:paraId="70D5715B" w14:textId="77777777" w:rsidR="00AF5863" w:rsidRDefault="002139A4">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w:t>
            </w:r>
          </w:p>
        </w:tc>
        <w:tc>
          <w:tcPr>
            <w:tcW w:w="4712" w:type="dxa"/>
          </w:tcPr>
          <w:p w14:paraId="476AAD43" w14:textId="77777777" w:rsidR="00AF5863" w:rsidRDefault="002139A4">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DESCRIPTION</w:t>
            </w:r>
          </w:p>
        </w:tc>
        <w:tc>
          <w:tcPr>
            <w:tcW w:w="1418" w:type="dxa"/>
          </w:tcPr>
          <w:p w14:paraId="6285D142"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QUANTITY</w:t>
            </w:r>
          </w:p>
        </w:tc>
        <w:tc>
          <w:tcPr>
            <w:tcW w:w="850" w:type="dxa"/>
          </w:tcPr>
          <w:p w14:paraId="42B9BCB9"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w:t>
            </w:r>
          </w:p>
        </w:tc>
        <w:tc>
          <w:tcPr>
            <w:tcW w:w="1276" w:type="dxa"/>
          </w:tcPr>
          <w:p w14:paraId="6A89E6B0" w14:textId="77777777" w:rsidR="00AF5863" w:rsidRDefault="002139A4">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 PRICE SDG</w:t>
            </w:r>
          </w:p>
        </w:tc>
        <w:tc>
          <w:tcPr>
            <w:tcW w:w="1734" w:type="dxa"/>
          </w:tcPr>
          <w:p w14:paraId="4763D3D7" w14:textId="77777777" w:rsidR="00AF5863" w:rsidRDefault="002139A4">
            <w:pPr>
              <w:autoSpaceDN/>
              <w:spacing w:after="200" w:line="276" w:lineRule="auto"/>
              <w:textAlignment w:val="auto"/>
              <w:rPr>
                <w:rFonts w:ascii="Arial" w:eastAsiaTheme="minorEastAsia" w:hAnsi="Arial"/>
                <w:sz w:val="18"/>
                <w:szCs w:val="18"/>
                <w:lang w:val="en-US"/>
              </w:rPr>
            </w:pPr>
            <w:r>
              <w:rPr>
                <w:rFonts w:ascii="Arial" w:eastAsiaTheme="minorEastAsia" w:hAnsi="Arial"/>
                <w:b/>
                <w:color w:val="000000"/>
                <w:sz w:val="18"/>
                <w:szCs w:val="18"/>
                <w:lang w:val="en-US"/>
              </w:rPr>
              <w:t>TOTAL PRICE SDG</w:t>
            </w:r>
          </w:p>
        </w:tc>
      </w:tr>
      <w:tr w:rsidR="00233EC0" w14:paraId="0787264A" w14:textId="77777777">
        <w:trPr>
          <w:trHeight w:val="1142"/>
        </w:trPr>
        <w:tc>
          <w:tcPr>
            <w:tcW w:w="540" w:type="dxa"/>
          </w:tcPr>
          <w:p w14:paraId="586BEB84" w14:textId="77777777" w:rsidR="00233EC0" w:rsidRDefault="00233EC0" w:rsidP="00233EC0">
            <w:pPr>
              <w:autoSpaceDN/>
              <w:spacing w:after="200" w:line="276" w:lineRule="auto"/>
              <w:textAlignment w:val="auto"/>
              <w:rPr>
                <w:rFonts w:ascii="Cambria" w:eastAsiaTheme="minorEastAsia" w:hAnsi="Cambria" w:cstheme="minorBidi"/>
              </w:rPr>
            </w:pPr>
            <w:r>
              <w:rPr>
                <w:rFonts w:ascii="Cambria" w:eastAsiaTheme="minorEastAsia" w:hAnsi="Cambria" w:cstheme="minorBidi"/>
              </w:rPr>
              <w:t>1</w:t>
            </w:r>
          </w:p>
        </w:tc>
        <w:tc>
          <w:tcPr>
            <w:tcW w:w="4712" w:type="dxa"/>
          </w:tcPr>
          <w:p w14:paraId="56E9D7EF" w14:textId="3767B3E7" w:rsidR="00233EC0" w:rsidRPr="00497825" w:rsidRDefault="00407E29" w:rsidP="00233EC0">
            <w:pPr>
              <w:tabs>
                <w:tab w:val="left" w:pos="-720"/>
              </w:tabs>
              <w:autoSpaceDN/>
              <w:spacing w:after="200" w:line="240" w:lineRule="auto"/>
              <w:textAlignment w:val="auto"/>
              <w:rPr>
                <w:rFonts w:ascii="Arial" w:eastAsiaTheme="minorEastAsia" w:hAnsi="Arial"/>
                <w:lang w:val="en-US" w:eastAsia="zh-CN"/>
              </w:rPr>
            </w:pPr>
            <w:r>
              <w:rPr>
                <w:rFonts w:ascii="Arial" w:eastAsiaTheme="minorEastAsia" w:hAnsi="Arial"/>
                <w:lang w:val="en-US" w:eastAsia="zh-CN"/>
              </w:rPr>
              <w:t xml:space="preserve">Supply </w:t>
            </w:r>
            <w:r w:rsidR="00233EC0" w:rsidRPr="00497825">
              <w:rPr>
                <w:rFonts w:ascii="Arial" w:eastAsiaTheme="minorEastAsia" w:hAnsi="Arial"/>
                <w:lang w:val="en-US" w:eastAsia="zh-CN"/>
              </w:rPr>
              <w:t xml:space="preserve"> of a 15 k</w:t>
            </w:r>
            <w:r w:rsidR="00233EC0">
              <w:rPr>
                <w:rFonts w:ascii="Arial" w:eastAsiaTheme="minorEastAsia" w:hAnsi="Arial"/>
                <w:lang w:val="en-US" w:eastAsia="zh-CN"/>
              </w:rPr>
              <w:t>w</w:t>
            </w:r>
            <w:r w:rsidR="00233EC0" w:rsidRPr="00497825">
              <w:rPr>
                <w:rFonts w:ascii="Arial" w:eastAsiaTheme="minorEastAsia" w:hAnsi="Arial"/>
                <w:lang w:val="en-US" w:eastAsia="zh-CN"/>
              </w:rPr>
              <w:t xml:space="preserve"> </w:t>
            </w:r>
            <w:r w:rsidR="00233EC0">
              <w:rPr>
                <w:rFonts w:ascii="Arial" w:eastAsiaTheme="minorEastAsia" w:hAnsi="Arial"/>
                <w:lang w:val="en-US" w:eastAsia="zh-CN"/>
              </w:rPr>
              <w:t>VFD</w:t>
            </w:r>
            <w:r w:rsidR="00233EC0" w:rsidRPr="00497825">
              <w:rPr>
                <w:rFonts w:ascii="Arial" w:eastAsiaTheme="minorEastAsia" w:hAnsi="Arial"/>
                <w:lang w:val="en-US" w:eastAsia="zh-CN"/>
              </w:rPr>
              <w:t xml:space="preserve"> pump complete with:</w:t>
            </w:r>
          </w:p>
          <w:p w14:paraId="640DE2A9"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Three-phase induction motor, 15 kW (20 HP).</w:t>
            </w:r>
          </w:p>
          <w:p w14:paraId="03BD4A62"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380–415 V, 50 Hz.</w:t>
            </w:r>
          </w:p>
          <w:p w14:paraId="0FDB550A"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Protection class IP55.</w:t>
            </w:r>
          </w:p>
          <w:p w14:paraId="6C5A2664"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Insulation class F.</w:t>
            </w:r>
          </w:p>
          <w:p w14:paraId="597FA849"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lastRenderedPageBreak/>
              <w:t>Copper winding motor.</w:t>
            </w:r>
          </w:p>
          <w:p w14:paraId="1167F055"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IE3 High Efficiency.</w:t>
            </w:r>
          </w:p>
          <w:p w14:paraId="5B7BB15D"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Variable Frequency Drive (VFD).</w:t>
            </w:r>
          </w:p>
          <w:p w14:paraId="33501760"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Complete control panel.</w:t>
            </w:r>
          </w:p>
          <w:p w14:paraId="229D8881"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Cables and accessories.</w:t>
            </w:r>
          </w:p>
          <w:p w14:paraId="108A9369"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Foundation bolts.</w:t>
            </w:r>
          </w:p>
          <w:p w14:paraId="2F45CEC1" w14:textId="77777777" w:rsidR="00233EC0" w:rsidRPr="00497825" w:rsidRDefault="00233EC0" w:rsidP="00233EC0">
            <w:pPr>
              <w:tabs>
                <w:tab w:val="left" w:pos="-720"/>
              </w:tabs>
              <w:autoSpaceDN/>
              <w:spacing w:after="200" w:line="240" w:lineRule="auto"/>
              <w:textAlignment w:val="auto"/>
              <w:rPr>
                <w:rFonts w:ascii="Arial" w:eastAsiaTheme="minorEastAsia" w:hAnsi="Arial"/>
                <w:lang w:val="en-US" w:eastAsia="zh-CN"/>
              </w:rPr>
            </w:pPr>
            <w:r w:rsidRPr="00497825">
              <w:rPr>
                <w:rFonts w:ascii="Arial" w:eastAsiaTheme="minorEastAsia" w:hAnsi="Arial"/>
                <w:lang w:val="en-US" w:eastAsia="zh-CN"/>
              </w:rPr>
              <w:t>Testing and commissioning.</w:t>
            </w:r>
          </w:p>
          <w:p w14:paraId="3DB2EB92" w14:textId="64002AB8" w:rsidR="00233EC0" w:rsidRDefault="00A66988" w:rsidP="00233EC0">
            <w:pPr>
              <w:pStyle w:val="Heading3"/>
              <w:suppressAutoHyphens/>
              <w:jc w:val="right"/>
              <w:rPr>
                <w:rFonts w:ascii="Arial" w:hAnsi="Arial" w:cs="Arial"/>
                <w:b w:val="0"/>
                <w:bCs w:val="0"/>
                <w:color w:val="auto"/>
                <w:sz w:val="22"/>
                <w:szCs w:val="22"/>
                <w:lang w:val="en-GB" w:eastAsia="en-US"/>
              </w:rPr>
            </w:pPr>
            <w:r>
              <w:rPr>
                <w:rFonts w:ascii="Arial" w:eastAsiaTheme="minorEastAsia" w:hAnsi="Arial" w:cs="Arial"/>
                <w:b w:val="0"/>
                <w:bCs w:val="0"/>
                <w:color w:val="auto"/>
                <w:sz w:val="22"/>
                <w:szCs w:val="22"/>
                <w:rtl/>
                <w:lang w:eastAsia="zh-CN"/>
              </w:rPr>
              <w:t xml:space="preserve">توريد </w:t>
            </w:r>
            <w:r w:rsidR="00233EC0" w:rsidRPr="00497825">
              <w:rPr>
                <w:rFonts w:ascii="Arial" w:eastAsiaTheme="minorEastAsia" w:hAnsi="Arial" w:cs="Arial"/>
                <w:b w:val="0"/>
                <w:bCs w:val="0"/>
                <w:color w:val="auto"/>
                <w:sz w:val="22"/>
                <w:szCs w:val="22"/>
                <w:rtl/>
                <w:lang w:eastAsia="zh-CN"/>
              </w:rPr>
              <w:t xml:space="preserve"> مضخة طرد مركزي بقدرة 15 كيلوواط كاملة بالمحرك، ووحدة التحكم في السرعة (</w:t>
            </w:r>
            <w:r w:rsidR="00233EC0" w:rsidRPr="00497825">
              <w:rPr>
                <w:rFonts w:ascii="Arial" w:eastAsiaTheme="minorEastAsia" w:hAnsi="Arial" w:cs="Arial"/>
                <w:b w:val="0"/>
                <w:bCs w:val="0"/>
                <w:color w:val="auto"/>
                <w:sz w:val="22"/>
                <w:szCs w:val="22"/>
                <w:lang w:eastAsia="zh-CN"/>
              </w:rPr>
              <w:t>VFD</w:t>
            </w:r>
            <w:r w:rsidR="00233EC0" w:rsidRPr="00497825">
              <w:rPr>
                <w:rFonts w:ascii="Arial" w:eastAsiaTheme="minorEastAsia" w:hAnsi="Arial" w:cs="Arial"/>
                <w:b w:val="0"/>
                <w:bCs w:val="0"/>
                <w:color w:val="auto"/>
                <w:sz w:val="22"/>
                <w:szCs w:val="22"/>
                <w:rtl/>
                <w:lang w:eastAsia="zh-CN"/>
              </w:rPr>
              <w:t xml:space="preserve">)، ولوحة التحكم، والكابلات، وجميع الملحقات اللازمة للتشغيل، على أن يكون المحرك بملفات نحاس 100%، ثلاثي الطور، 380–415 فولت، 50 هرتز، بدرجة حماية </w:t>
            </w:r>
            <w:r w:rsidR="00233EC0" w:rsidRPr="00497825">
              <w:rPr>
                <w:rFonts w:ascii="Arial" w:eastAsiaTheme="minorEastAsia" w:hAnsi="Arial" w:cs="Arial"/>
                <w:b w:val="0"/>
                <w:bCs w:val="0"/>
                <w:color w:val="auto"/>
                <w:sz w:val="22"/>
                <w:szCs w:val="22"/>
                <w:lang w:eastAsia="zh-CN"/>
              </w:rPr>
              <w:t>IP55</w:t>
            </w:r>
            <w:r w:rsidR="00233EC0" w:rsidRPr="00497825">
              <w:rPr>
                <w:rFonts w:ascii="Arial" w:eastAsiaTheme="minorEastAsia" w:hAnsi="Arial" w:cs="Arial"/>
                <w:b w:val="0"/>
                <w:bCs w:val="0"/>
                <w:color w:val="auto"/>
                <w:sz w:val="22"/>
                <w:szCs w:val="22"/>
                <w:rtl/>
                <w:lang w:eastAsia="zh-CN"/>
              </w:rPr>
              <w:t xml:space="preserve"> وكفاءة عالية (</w:t>
            </w:r>
            <w:r w:rsidR="00233EC0" w:rsidRPr="00497825">
              <w:rPr>
                <w:rFonts w:ascii="Arial" w:eastAsiaTheme="minorEastAsia" w:hAnsi="Arial" w:cs="Arial"/>
                <w:b w:val="0"/>
                <w:bCs w:val="0"/>
                <w:color w:val="auto"/>
                <w:sz w:val="22"/>
                <w:szCs w:val="22"/>
                <w:lang w:eastAsia="zh-CN"/>
              </w:rPr>
              <w:t>IE3</w:t>
            </w:r>
            <w:r w:rsidR="00233EC0" w:rsidRPr="00497825">
              <w:rPr>
                <w:rFonts w:ascii="Arial" w:eastAsiaTheme="minorEastAsia" w:hAnsi="Arial" w:cs="Arial"/>
                <w:b w:val="0"/>
                <w:bCs w:val="0"/>
                <w:color w:val="auto"/>
                <w:sz w:val="22"/>
                <w:szCs w:val="22"/>
                <w:rtl/>
                <w:lang w:eastAsia="zh-CN"/>
              </w:rPr>
              <w:t>).</w:t>
            </w:r>
          </w:p>
        </w:tc>
        <w:tc>
          <w:tcPr>
            <w:tcW w:w="1418" w:type="dxa"/>
          </w:tcPr>
          <w:p w14:paraId="1404202D" w14:textId="77777777" w:rsidR="00233EC0" w:rsidRDefault="00233EC0" w:rsidP="00233EC0">
            <w:pPr>
              <w:pStyle w:val="Heading3"/>
              <w:suppressAutoHyphens/>
              <w:jc w:val="right"/>
              <w:rPr>
                <w:rFonts w:ascii="Arial" w:hAnsi="Arial" w:cs="Arial"/>
                <w:b w:val="0"/>
                <w:bCs w:val="0"/>
                <w:color w:val="auto"/>
                <w:sz w:val="22"/>
                <w:szCs w:val="22"/>
                <w:lang w:eastAsia="en-US"/>
              </w:rPr>
            </w:pPr>
          </w:p>
          <w:p w14:paraId="7D53138B" w14:textId="77777777" w:rsidR="00233EC0" w:rsidRDefault="00233EC0" w:rsidP="00233EC0">
            <w:pPr>
              <w:pStyle w:val="Heading3"/>
              <w:suppressAutoHyphens/>
              <w:jc w:val="right"/>
              <w:rPr>
                <w:rFonts w:ascii="Arial" w:hAnsi="Arial" w:cs="Arial"/>
                <w:b w:val="0"/>
                <w:bCs w:val="0"/>
                <w:color w:val="auto"/>
                <w:sz w:val="22"/>
                <w:szCs w:val="22"/>
                <w:lang w:val="en-GB" w:eastAsia="en-US"/>
              </w:rPr>
            </w:pPr>
            <w:r>
              <w:rPr>
                <w:rFonts w:ascii="Arial" w:hAnsi="Arial" w:cs="Arial"/>
                <w:b w:val="0"/>
                <w:bCs w:val="0"/>
                <w:color w:val="auto"/>
                <w:sz w:val="22"/>
                <w:szCs w:val="22"/>
                <w:lang w:val="en-GB" w:eastAsia="en-US"/>
              </w:rPr>
              <w:t>1</w:t>
            </w:r>
          </w:p>
        </w:tc>
        <w:tc>
          <w:tcPr>
            <w:tcW w:w="850" w:type="dxa"/>
          </w:tcPr>
          <w:p w14:paraId="7721BA59" w14:textId="77777777" w:rsidR="00233EC0" w:rsidRDefault="00233EC0" w:rsidP="00233EC0">
            <w:pPr>
              <w:pStyle w:val="Heading3"/>
              <w:suppressAutoHyphens/>
              <w:jc w:val="right"/>
              <w:rPr>
                <w:rFonts w:ascii="Arial" w:hAnsi="Arial" w:cs="Arial"/>
                <w:b w:val="0"/>
                <w:bCs w:val="0"/>
                <w:color w:val="auto"/>
                <w:sz w:val="22"/>
                <w:szCs w:val="22"/>
                <w:lang w:eastAsia="en-US"/>
              </w:rPr>
            </w:pPr>
          </w:p>
          <w:p w14:paraId="63F6D61A" w14:textId="77777777" w:rsidR="00233EC0" w:rsidRDefault="00233EC0" w:rsidP="00233EC0">
            <w:pPr>
              <w:pStyle w:val="Heading3"/>
              <w:suppressAutoHyphens/>
              <w:jc w:val="right"/>
              <w:rPr>
                <w:rFonts w:ascii="Arial" w:hAnsi="Arial" w:cs="Arial"/>
                <w:b w:val="0"/>
                <w:bCs w:val="0"/>
                <w:color w:val="auto"/>
                <w:sz w:val="22"/>
                <w:szCs w:val="22"/>
                <w:lang w:val="en-GB" w:eastAsia="en-US"/>
              </w:rPr>
            </w:pPr>
            <w:r>
              <w:rPr>
                <w:rFonts w:ascii="Arial" w:hAnsi="Arial" w:cs="Arial"/>
                <w:b w:val="0"/>
                <w:bCs w:val="0"/>
                <w:color w:val="auto"/>
                <w:sz w:val="22"/>
                <w:szCs w:val="22"/>
                <w:lang w:val="en-GB" w:eastAsia="en-US"/>
              </w:rPr>
              <w:t>PC</w:t>
            </w:r>
          </w:p>
        </w:tc>
        <w:tc>
          <w:tcPr>
            <w:tcW w:w="1276" w:type="dxa"/>
          </w:tcPr>
          <w:p w14:paraId="0F808155" w14:textId="77777777" w:rsidR="00233EC0" w:rsidRDefault="00233EC0" w:rsidP="00233EC0">
            <w:pPr>
              <w:autoSpaceDN/>
              <w:spacing w:after="200" w:line="276" w:lineRule="auto"/>
              <w:textAlignment w:val="auto"/>
              <w:rPr>
                <w:rFonts w:ascii="Cambria" w:eastAsiaTheme="minorEastAsia" w:hAnsi="Cambria" w:cstheme="minorBidi"/>
                <w:lang w:val="en-US"/>
              </w:rPr>
            </w:pPr>
          </w:p>
        </w:tc>
        <w:tc>
          <w:tcPr>
            <w:tcW w:w="1734" w:type="dxa"/>
          </w:tcPr>
          <w:p w14:paraId="4FEE6435" w14:textId="77777777" w:rsidR="00233EC0" w:rsidRDefault="00233EC0" w:rsidP="00233EC0">
            <w:pPr>
              <w:autoSpaceDN/>
              <w:spacing w:after="200" w:line="276" w:lineRule="auto"/>
              <w:textAlignment w:val="auto"/>
              <w:rPr>
                <w:rFonts w:ascii="Cambria" w:eastAsiaTheme="minorEastAsia" w:hAnsi="Cambria" w:cstheme="minorBidi"/>
                <w:lang w:val="en-US"/>
              </w:rPr>
            </w:pPr>
          </w:p>
        </w:tc>
      </w:tr>
      <w:tr w:rsidR="00233EC0" w14:paraId="06729EFC" w14:textId="77777777">
        <w:trPr>
          <w:trHeight w:val="1124"/>
        </w:trPr>
        <w:tc>
          <w:tcPr>
            <w:tcW w:w="540" w:type="dxa"/>
          </w:tcPr>
          <w:p w14:paraId="66D4A0F9" w14:textId="77777777" w:rsidR="00233EC0" w:rsidRDefault="00233EC0" w:rsidP="00233EC0">
            <w:pPr>
              <w:autoSpaceDN/>
              <w:spacing w:after="200" w:line="276" w:lineRule="auto"/>
              <w:textAlignment w:val="auto"/>
              <w:rPr>
                <w:rFonts w:ascii="Cambria" w:eastAsiaTheme="minorEastAsia" w:hAnsi="Cambria" w:cstheme="minorBidi"/>
              </w:rPr>
            </w:pPr>
            <w:r>
              <w:rPr>
                <w:rFonts w:ascii="Cambria" w:eastAsiaTheme="minorEastAsia" w:hAnsi="Cambria" w:cstheme="minorBidi"/>
              </w:rPr>
              <w:lastRenderedPageBreak/>
              <w:t>2</w:t>
            </w:r>
          </w:p>
        </w:tc>
        <w:tc>
          <w:tcPr>
            <w:tcW w:w="4712" w:type="dxa"/>
          </w:tcPr>
          <w:p w14:paraId="0630643A" w14:textId="3AF90575" w:rsidR="00233EC0" w:rsidRDefault="0042334D" w:rsidP="00666860">
            <w:pPr>
              <w:autoSpaceDN/>
              <w:bidi/>
              <w:spacing w:after="200" w:line="276" w:lineRule="auto"/>
              <w:jc w:val="right"/>
              <w:textAlignment w:val="auto"/>
              <w:rPr>
                <w:rFonts w:ascii="Arial" w:hAnsi="Arial"/>
                <w:sz w:val="20"/>
                <w:lang w:val="en-US"/>
              </w:rPr>
            </w:pPr>
            <w:r>
              <w:rPr>
                <w:rFonts w:ascii="Arial" w:hAnsi="Arial"/>
                <w:sz w:val="20"/>
                <w:lang w:val="en-US"/>
              </w:rPr>
              <w:t xml:space="preserve">SUPPLY </w:t>
            </w:r>
            <w:r w:rsidR="00233EC0">
              <w:rPr>
                <w:rFonts w:ascii="Arial" w:hAnsi="Arial"/>
                <w:sz w:val="20"/>
                <w:lang w:val="en-US"/>
              </w:rPr>
              <w:t>OF COMPLETE ELECTRIC SOLAR SYSTEM BASED ON PUMP SPECIFICATIONS.</w:t>
            </w:r>
            <w:r w:rsidR="00340CF5">
              <w:rPr>
                <w:rFonts w:ascii="Arial" w:hAnsi="Arial"/>
                <w:sz w:val="20"/>
                <w:lang w:val="en-US"/>
              </w:rPr>
              <w:br/>
              <w:t>Supply,</w:t>
            </w:r>
            <w:r w:rsidR="00233EC0">
              <w:rPr>
                <w:rFonts w:ascii="Arial" w:hAnsi="Arial"/>
                <w:sz w:val="20"/>
                <w:lang w:val="en-US"/>
              </w:rPr>
              <w:t xml:space="preserve"> a quality electric Solar system with a European inverter key to provide electric power to operate the existing pump 15 KW at not less than 70% efficiency according to </w:t>
            </w:r>
            <w:r w:rsidR="00CE0C65">
              <w:rPr>
                <w:rFonts w:ascii="Arial" w:hAnsi="Arial"/>
                <w:sz w:val="20"/>
                <w:lang w:val="en-US"/>
              </w:rPr>
              <w:t>the following specifications</w:t>
            </w:r>
            <w:proofErr w:type="gramStart"/>
            <w:r w:rsidR="00CE0C65">
              <w:rPr>
                <w:rFonts w:ascii="Arial" w:hAnsi="Arial"/>
                <w:sz w:val="20"/>
                <w:lang w:val="en-US"/>
              </w:rPr>
              <w:t>:</w:t>
            </w:r>
            <w:proofErr w:type="gramEnd"/>
            <w:r w:rsidR="00CE0C65">
              <w:rPr>
                <w:rFonts w:ascii="Arial" w:hAnsi="Arial"/>
                <w:sz w:val="20"/>
                <w:lang w:val="en-US"/>
              </w:rPr>
              <w:br/>
              <w:t>1-</w:t>
            </w:r>
            <w:r w:rsidR="00233EC0">
              <w:rPr>
                <w:rFonts w:ascii="Arial" w:hAnsi="Arial"/>
                <w:sz w:val="20"/>
                <w:lang w:val="en-US"/>
              </w:rPr>
              <w:t xml:space="preserve">Supply </w:t>
            </w:r>
            <w:r w:rsidR="00666860">
              <w:rPr>
                <w:rFonts w:ascii="Arial" w:hAnsi="Arial"/>
                <w:sz w:val="20"/>
                <w:lang w:val="en-US"/>
              </w:rPr>
              <w:t>30 plat</w:t>
            </w:r>
            <w:r w:rsidR="00233EC0">
              <w:rPr>
                <w:rFonts w:ascii="Arial" w:hAnsi="Arial"/>
                <w:sz w:val="20"/>
                <w:lang w:val="en-US"/>
              </w:rPr>
              <w:t xml:space="preserve"> of high-quality solar panels</w:t>
            </w:r>
            <w:r w:rsidR="00666860">
              <w:rPr>
                <w:rFonts w:ascii="Arial" w:hAnsi="Arial"/>
                <w:sz w:val="20"/>
                <w:lang w:val="en-US"/>
              </w:rPr>
              <w:t xml:space="preserve"> </w:t>
            </w:r>
            <w:r w:rsidR="00233EC0">
              <w:rPr>
                <w:rFonts w:ascii="Arial" w:hAnsi="Arial"/>
                <w:sz w:val="20"/>
                <w:lang w:val="en-US"/>
              </w:rPr>
              <w:t>(550-</w:t>
            </w:r>
            <w:r w:rsidR="00233EC0">
              <w:rPr>
                <w:rFonts w:ascii="Arial" w:hAnsi="Arial"/>
                <w:sz w:val="20"/>
              </w:rPr>
              <w:t>700</w:t>
            </w:r>
            <w:r w:rsidR="00233EC0">
              <w:rPr>
                <w:rFonts w:ascii="Arial" w:hAnsi="Arial"/>
                <w:sz w:val="20"/>
                <w:lang w:val="en-US"/>
              </w:rPr>
              <w:t xml:space="preserve">w) to produce power not less than 20 KW, and the solar should be one of the top 10 solar Panel brands as </w:t>
            </w:r>
            <w:r w:rsidR="00CE0C65">
              <w:rPr>
                <w:rFonts w:ascii="Arial" w:hAnsi="Arial"/>
                <w:sz w:val="20"/>
                <w:lang w:val="en-US"/>
              </w:rPr>
              <w:t>stated at the end of the file.</w:t>
            </w:r>
            <w:r w:rsidR="00CE0C65">
              <w:rPr>
                <w:rFonts w:ascii="Arial" w:hAnsi="Arial"/>
                <w:sz w:val="20"/>
                <w:lang w:val="en-US"/>
              </w:rPr>
              <w:br/>
              <w:t>2</w:t>
            </w:r>
            <w:r w:rsidR="00233EC0">
              <w:rPr>
                <w:rFonts w:ascii="Arial" w:hAnsi="Arial"/>
                <w:sz w:val="20"/>
                <w:lang w:val="en-US"/>
              </w:rPr>
              <w:t>- European solar inverter control panel 20 KW and all the necessary accessori</w:t>
            </w:r>
            <w:r w:rsidR="00CE0C65">
              <w:rPr>
                <w:rFonts w:ascii="Arial" w:hAnsi="Arial"/>
                <w:sz w:val="20"/>
                <w:lang w:val="en-US"/>
              </w:rPr>
              <w:t>es</w:t>
            </w:r>
            <w:proofErr w:type="gramStart"/>
            <w:r w:rsidR="00CE0C65">
              <w:rPr>
                <w:rFonts w:ascii="Arial" w:hAnsi="Arial"/>
                <w:sz w:val="20"/>
                <w:lang w:val="en-US"/>
              </w:rPr>
              <w:t>.</w:t>
            </w:r>
            <w:r w:rsidR="00233EC0">
              <w:rPr>
                <w:rFonts w:ascii="Arial" w:hAnsi="Arial"/>
                <w:sz w:val="20"/>
                <w:lang w:val="en-US"/>
              </w:rPr>
              <w:t>.</w:t>
            </w:r>
            <w:proofErr w:type="gramEnd"/>
            <w:r w:rsidR="00233EC0">
              <w:rPr>
                <w:rFonts w:ascii="Arial" w:hAnsi="Arial"/>
                <w:sz w:val="20"/>
                <w:lang w:val="en-US"/>
              </w:rPr>
              <w:br/>
              <w:t>3- Cables AC &amp; DC 16mm according to the length.</w:t>
            </w:r>
            <w:r w:rsidR="00233EC0">
              <w:rPr>
                <w:rFonts w:ascii="Arial" w:hAnsi="Arial"/>
                <w:sz w:val="20"/>
                <w:lang w:val="en-US"/>
              </w:rPr>
              <w:br/>
              <w:t>4- Changeover switch accordin</w:t>
            </w:r>
            <w:r w:rsidR="00CE0C65">
              <w:rPr>
                <w:rFonts w:ascii="Arial" w:hAnsi="Arial"/>
                <w:sz w:val="20"/>
                <w:lang w:val="en-US"/>
              </w:rPr>
              <w:t>g to the solar system.</w:t>
            </w:r>
            <w:r w:rsidR="00CE0C65">
              <w:rPr>
                <w:rFonts w:ascii="Arial" w:hAnsi="Arial"/>
                <w:sz w:val="20"/>
                <w:lang w:val="en-US"/>
              </w:rPr>
              <w:br/>
            </w:r>
            <w:r w:rsidR="00233EC0">
              <w:rPr>
                <w:rFonts w:ascii="Arial" w:hAnsi="Arial"/>
                <w:sz w:val="20"/>
                <w:lang w:val="en-US"/>
              </w:rPr>
              <w:br/>
              <w:t>The offer should be supported by a technical data printout, a warranty certificate, and all necessary technical documents.</w:t>
            </w:r>
            <w:r w:rsidR="00233EC0">
              <w:rPr>
                <w:rFonts w:ascii="Arial" w:hAnsi="Arial"/>
                <w:sz w:val="20"/>
                <w:lang w:val="en-US"/>
              </w:rPr>
              <w:br/>
              <w:t>6- All iron and metallic materials are painted.</w:t>
            </w:r>
          </w:p>
          <w:p w14:paraId="0981AA8A" w14:textId="7B6E2FDB" w:rsidR="00233EC0" w:rsidRDefault="00233EC0" w:rsidP="00CE0C65">
            <w:pPr>
              <w:autoSpaceDN/>
              <w:bidi/>
              <w:spacing w:after="200" w:line="276" w:lineRule="auto"/>
              <w:jc w:val="both"/>
              <w:textAlignment w:val="auto"/>
              <w:rPr>
                <w:rFonts w:ascii="Arial" w:eastAsia="Times New Roman" w:hAnsi="Arial"/>
                <w:sz w:val="20"/>
                <w:szCs w:val="20"/>
                <w:lang w:val="en-US" w:eastAsia="ar-SA"/>
              </w:rPr>
            </w:pPr>
            <w:r>
              <w:rPr>
                <w:rFonts w:ascii="Arial" w:hAnsi="Arial"/>
                <w:sz w:val="20"/>
                <w:lang w:val="en-US"/>
              </w:rPr>
              <w:br/>
            </w:r>
            <w:r w:rsidR="00A66988">
              <w:rPr>
                <w:rFonts w:ascii="Arial" w:hAnsi="Arial"/>
                <w:sz w:val="20"/>
                <w:rtl/>
              </w:rPr>
              <w:t>يتم توريد</w:t>
            </w:r>
            <w:r w:rsidR="00A66988">
              <w:rPr>
                <w:rFonts w:ascii="Arial" w:hAnsi="Arial"/>
                <w:sz w:val="20"/>
              </w:rPr>
              <w:t xml:space="preserve"> </w:t>
            </w:r>
            <w:r>
              <w:rPr>
                <w:rFonts w:ascii="Arial" w:hAnsi="Arial"/>
                <w:sz w:val="20"/>
                <w:rtl/>
              </w:rPr>
              <w:t xml:space="preserve">نظام طاقة شمسية كهربائي عالي الجودة مزود </w:t>
            </w:r>
            <w:r>
              <w:rPr>
                <w:rFonts w:ascii="Arial" w:hAnsi="Arial"/>
                <w:sz w:val="20"/>
                <w:szCs w:val="20"/>
                <w:rtl/>
              </w:rPr>
              <w:t>بمحول</w:t>
            </w:r>
            <w:r>
              <w:rPr>
                <w:rFonts w:ascii="Arial" w:hAnsi="Arial"/>
                <w:sz w:val="20"/>
                <w:rtl/>
              </w:rPr>
              <w:t xml:space="preserve"> أوروبي لتشغيل </w:t>
            </w:r>
            <w:r>
              <w:rPr>
                <w:rFonts w:ascii="Arial" w:hAnsi="Arial"/>
                <w:sz w:val="20"/>
                <w:szCs w:val="20"/>
                <w:rtl/>
              </w:rPr>
              <w:t>الطاحونة</w:t>
            </w:r>
            <w:r>
              <w:rPr>
                <w:rFonts w:ascii="Arial" w:hAnsi="Arial"/>
                <w:sz w:val="20"/>
                <w:rtl/>
              </w:rPr>
              <w:t xml:space="preserve">  بقدرة (</w:t>
            </w:r>
            <w:r>
              <w:rPr>
                <w:rFonts w:ascii="Arial" w:hAnsi="Arial"/>
                <w:sz w:val="20"/>
              </w:rPr>
              <w:t>15</w:t>
            </w:r>
            <w:r>
              <w:rPr>
                <w:rFonts w:ascii="Arial" w:hAnsi="Arial"/>
                <w:sz w:val="20"/>
                <w:rtl/>
              </w:rPr>
              <w:t>ك.و) بكفاءة لا تقل عن 70%، وذلك حسب المواصفات التالية</w:t>
            </w:r>
            <w:r>
              <w:rPr>
                <w:rFonts w:ascii="Arial" w:hAnsi="Arial"/>
                <w:sz w:val="20"/>
                <w:lang w:val="en-US"/>
              </w:rPr>
              <w:t>:</w:t>
            </w:r>
            <w:r>
              <w:rPr>
                <w:rFonts w:ascii="Arial" w:hAnsi="Arial"/>
                <w:sz w:val="20"/>
                <w:lang w:val="en-US"/>
              </w:rPr>
              <w:br/>
              <w:t xml:space="preserve">- </w:t>
            </w:r>
            <w:r>
              <w:rPr>
                <w:rFonts w:ascii="Arial" w:hAnsi="Arial"/>
                <w:sz w:val="20"/>
                <w:rtl/>
              </w:rPr>
              <w:t xml:space="preserve">توريد عدد </w:t>
            </w:r>
            <w:r w:rsidR="00CE0C65">
              <w:rPr>
                <w:rFonts w:ascii="Arial" w:hAnsi="Arial"/>
                <w:sz w:val="20"/>
                <w:lang w:val="en-US"/>
              </w:rPr>
              <w:t xml:space="preserve">30 </w:t>
            </w:r>
            <w:r w:rsidR="00CE0C65">
              <w:rPr>
                <w:rFonts w:ascii="Arial" w:hAnsi="Arial" w:hint="cs"/>
                <w:sz w:val="20"/>
                <w:rtl/>
                <w:lang w:val="en-US"/>
              </w:rPr>
              <w:t xml:space="preserve">من </w:t>
            </w:r>
            <w:r>
              <w:rPr>
                <w:rFonts w:ascii="Arial" w:hAnsi="Arial"/>
                <w:sz w:val="20"/>
                <w:rtl/>
              </w:rPr>
              <w:t xml:space="preserve">ألواح الشمسية </w:t>
            </w:r>
            <w:r>
              <w:rPr>
                <w:rFonts w:ascii="Arial" w:hAnsi="Arial" w:hint="cs"/>
                <w:sz w:val="20"/>
                <w:rtl/>
                <w:lang w:val="en-US"/>
              </w:rPr>
              <w:t>(550-700 واط)</w:t>
            </w:r>
            <w:r>
              <w:rPr>
                <w:rFonts w:ascii="Arial" w:hAnsi="Arial"/>
                <w:sz w:val="20"/>
                <w:rtl/>
              </w:rPr>
              <w:t xml:space="preserve"> عالية الجودة لإنتاج قدرة لا تقل عن </w:t>
            </w:r>
            <w:r>
              <w:rPr>
                <w:rFonts w:ascii="Arial" w:hAnsi="Arial"/>
                <w:sz w:val="20"/>
              </w:rPr>
              <w:t>20</w:t>
            </w:r>
            <w:r>
              <w:rPr>
                <w:rFonts w:ascii="Arial" w:hAnsi="Arial"/>
                <w:sz w:val="20"/>
                <w:rtl/>
              </w:rPr>
              <w:t xml:space="preserve"> ك.و، على أن تكون من بين أفضل 10 علامات تجارية عالمية</w:t>
            </w:r>
            <w:r>
              <w:rPr>
                <w:rFonts w:ascii="Arial" w:hAnsi="Arial"/>
                <w:sz w:val="20"/>
                <w:lang w:val="en-US"/>
              </w:rPr>
              <w:t>.</w:t>
            </w:r>
            <w:r>
              <w:rPr>
                <w:rFonts w:ascii="Arial" w:hAnsi="Arial"/>
                <w:sz w:val="20"/>
                <w:lang w:val="en-US"/>
              </w:rPr>
              <w:br/>
            </w:r>
            <w:r>
              <w:rPr>
                <w:rFonts w:ascii="Arial" w:hAnsi="Arial"/>
                <w:sz w:val="20"/>
                <w:szCs w:val="20"/>
                <w:rtl/>
                <w:lang w:val="en-US"/>
              </w:rPr>
              <w:t>محول</w:t>
            </w:r>
            <w:r>
              <w:rPr>
                <w:rFonts w:ascii="Arial" w:hAnsi="Arial"/>
                <w:sz w:val="20"/>
                <w:rtl/>
              </w:rPr>
              <w:t xml:space="preserve"> أوروبي </w:t>
            </w:r>
            <w:r>
              <w:rPr>
                <w:rFonts w:ascii="Arial" w:hAnsi="Arial"/>
                <w:sz w:val="20"/>
              </w:rPr>
              <w:t>20</w:t>
            </w:r>
            <w:r>
              <w:rPr>
                <w:rFonts w:ascii="Arial" w:hAnsi="Arial"/>
                <w:sz w:val="20"/>
                <w:rtl/>
              </w:rPr>
              <w:t xml:space="preserve"> ك.و مع جميع الملحقات اللازمة</w:t>
            </w:r>
            <w:r w:rsidR="00CE0C65">
              <w:rPr>
                <w:rFonts w:ascii="Arial" w:hAnsi="Arial"/>
                <w:sz w:val="20"/>
                <w:lang w:val="en-US"/>
              </w:rPr>
              <w:t>.</w:t>
            </w:r>
            <w:r w:rsidR="00CE0C65">
              <w:rPr>
                <w:rFonts w:ascii="Arial" w:hAnsi="Arial"/>
                <w:sz w:val="20"/>
                <w:lang w:val="en-US"/>
              </w:rPr>
              <w:br/>
            </w:r>
            <w:r>
              <w:rPr>
                <w:rFonts w:ascii="Arial" w:hAnsi="Arial"/>
                <w:sz w:val="20"/>
                <w:lang w:val="en-US"/>
              </w:rPr>
              <w:br/>
              <w:t xml:space="preserve">- </w:t>
            </w:r>
            <w:r>
              <w:rPr>
                <w:rFonts w:ascii="Arial" w:hAnsi="Arial"/>
                <w:sz w:val="20"/>
                <w:rtl/>
              </w:rPr>
              <w:t>كابلات كهرباء تيار متردد ومباشر بمساحة مقطع 6 مم² حسب الطول المطلوب</w:t>
            </w:r>
            <w:r>
              <w:rPr>
                <w:rFonts w:ascii="Arial" w:hAnsi="Arial"/>
                <w:sz w:val="20"/>
                <w:lang w:val="en-US"/>
              </w:rPr>
              <w:t>.</w:t>
            </w:r>
            <w:r w:rsidR="00CE0C65">
              <w:rPr>
                <w:rFonts w:ascii="Arial" w:hAnsi="Arial" w:hint="cs"/>
                <w:sz w:val="20"/>
                <w:rtl/>
                <w:lang w:val="en-US"/>
              </w:rPr>
              <w:t xml:space="preserve"> (30 متر)</w:t>
            </w:r>
            <w:r>
              <w:rPr>
                <w:rFonts w:ascii="Arial" w:hAnsi="Arial"/>
                <w:sz w:val="20"/>
                <w:lang w:val="en-US"/>
              </w:rPr>
              <w:br/>
              <w:t xml:space="preserve">- </w:t>
            </w:r>
            <w:r>
              <w:rPr>
                <w:rFonts w:ascii="Arial" w:hAnsi="Arial"/>
                <w:sz w:val="20"/>
                <w:rtl/>
              </w:rPr>
              <w:t>مفتاح تحويل متوافق مع النظام الشمسي</w:t>
            </w:r>
            <w:r w:rsidR="00CE0C65">
              <w:rPr>
                <w:rFonts w:ascii="Arial" w:hAnsi="Arial"/>
                <w:sz w:val="20"/>
                <w:lang w:val="en-US"/>
              </w:rPr>
              <w:t>.</w:t>
            </w:r>
            <w:r>
              <w:rPr>
                <w:rFonts w:ascii="Arial" w:hAnsi="Arial"/>
                <w:sz w:val="20"/>
                <w:lang w:val="en-US"/>
              </w:rPr>
              <w:br/>
            </w:r>
            <w:r>
              <w:rPr>
                <w:rFonts w:ascii="Arial" w:hAnsi="Arial"/>
                <w:sz w:val="20"/>
                <w:rtl/>
              </w:rPr>
              <w:lastRenderedPageBreak/>
              <w:t>العرض مدعوم بنشرات بيانات فنية، شهادة ضمان وجميع المستندات الفنية اللازمة</w:t>
            </w:r>
          </w:p>
        </w:tc>
        <w:tc>
          <w:tcPr>
            <w:tcW w:w="1418" w:type="dxa"/>
          </w:tcPr>
          <w:p w14:paraId="4E781CB7" w14:textId="77777777" w:rsidR="00233EC0" w:rsidRDefault="00233EC0" w:rsidP="00233EC0">
            <w:pPr>
              <w:autoSpaceDN/>
              <w:spacing w:after="200" w:line="276" w:lineRule="auto"/>
              <w:textAlignment w:val="auto"/>
              <w:rPr>
                <w:rFonts w:ascii="Arial" w:eastAsia="Times New Roman" w:hAnsi="Arial"/>
                <w:sz w:val="20"/>
                <w:szCs w:val="20"/>
                <w:lang w:eastAsia="ar-SA"/>
              </w:rPr>
            </w:pPr>
            <w:r>
              <w:rPr>
                <w:rFonts w:ascii="Arial" w:eastAsia="Times New Roman" w:hAnsi="Arial"/>
                <w:sz w:val="20"/>
                <w:szCs w:val="20"/>
                <w:lang w:eastAsia="ar-SA"/>
              </w:rPr>
              <w:lastRenderedPageBreak/>
              <w:t>1</w:t>
            </w:r>
          </w:p>
        </w:tc>
        <w:tc>
          <w:tcPr>
            <w:tcW w:w="850" w:type="dxa"/>
          </w:tcPr>
          <w:p w14:paraId="70F2753D" w14:textId="77777777" w:rsidR="00233EC0" w:rsidRDefault="00233EC0" w:rsidP="00233EC0">
            <w:pPr>
              <w:autoSpaceDN/>
              <w:spacing w:after="200" w:line="276" w:lineRule="auto"/>
              <w:textAlignment w:val="auto"/>
              <w:rPr>
                <w:rFonts w:ascii="Arial" w:eastAsia="Times New Roman" w:hAnsi="Arial"/>
                <w:sz w:val="20"/>
                <w:szCs w:val="20"/>
                <w:lang w:eastAsia="ar-SA"/>
              </w:rPr>
            </w:pPr>
            <w:r>
              <w:rPr>
                <w:rFonts w:ascii="Arial" w:eastAsia="Times New Roman" w:hAnsi="Arial"/>
                <w:sz w:val="20"/>
                <w:szCs w:val="20"/>
                <w:lang w:eastAsia="ar-SA"/>
              </w:rPr>
              <w:t>JOB</w:t>
            </w:r>
          </w:p>
        </w:tc>
        <w:tc>
          <w:tcPr>
            <w:tcW w:w="1276" w:type="dxa"/>
          </w:tcPr>
          <w:p w14:paraId="2088A06B" w14:textId="77777777" w:rsidR="00233EC0" w:rsidRDefault="00233EC0" w:rsidP="00233EC0">
            <w:pPr>
              <w:autoSpaceDN/>
              <w:spacing w:after="200" w:line="276" w:lineRule="auto"/>
              <w:textAlignment w:val="auto"/>
              <w:rPr>
                <w:rFonts w:ascii="Arial" w:eastAsia="Times New Roman" w:hAnsi="Arial"/>
                <w:sz w:val="20"/>
                <w:szCs w:val="20"/>
                <w:lang w:val="en-US" w:eastAsia="ar-SA"/>
              </w:rPr>
            </w:pPr>
          </w:p>
        </w:tc>
        <w:tc>
          <w:tcPr>
            <w:tcW w:w="1734" w:type="dxa"/>
          </w:tcPr>
          <w:p w14:paraId="347EFB12" w14:textId="77777777" w:rsidR="00233EC0" w:rsidRDefault="00233EC0" w:rsidP="00233EC0">
            <w:pPr>
              <w:autoSpaceDN/>
              <w:spacing w:after="200" w:line="276" w:lineRule="auto"/>
              <w:textAlignment w:val="auto"/>
              <w:rPr>
                <w:rFonts w:ascii="Cambria" w:eastAsiaTheme="minorEastAsia" w:hAnsi="Cambria" w:cstheme="minorBidi"/>
                <w:lang w:val="en-US"/>
              </w:rPr>
            </w:pPr>
          </w:p>
        </w:tc>
      </w:tr>
      <w:tr w:rsidR="00233EC0" w14:paraId="71EA36C7" w14:textId="77777777">
        <w:trPr>
          <w:trHeight w:val="558"/>
        </w:trPr>
        <w:tc>
          <w:tcPr>
            <w:tcW w:w="8796" w:type="dxa"/>
            <w:gridSpan w:val="5"/>
          </w:tcPr>
          <w:p w14:paraId="7649DAEC" w14:textId="77777777" w:rsidR="00233EC0" w:rsidRDefault="00233EC0" w:rsidP="00233EC0">
            <w:pPr>
              <w:pStyle w:val="ListParagraph1"/>
              <w:autoSpaceDN/>
              <w:bidi w:val="0"/>
              <w:ind w:left="0"/>
              <w:contextualSpacing/>
              <w:textAlignment w:val="auto"/>
              <w:rPr>
                <w:rFonts w:ascii="Arial" w:hAnsi="Arial" w:cs="Arial"/>
                <w:lang w:val="en-GB"/>
              </w:rPr>
            </w:pPr>
            <w:r>
              <w:rPr>
                <w:rFonts w:ascii="Arial" w:hAnsi="Arial" w:cs="Arial"/>
                <w:lang w:val="en-GB"/>
              </w:rPr>
              <w:lastRenderedPageBreak/>
              <w:t xml:space="preserve">Sub Total </w:t>
            </w:r>
            <w:r>
              <w:rPr>
                <w:rFonts w:ascii="Arial" w:hAnsi="Arial" w:cs="Arial"/>
              </w:rPr>
              <w:t xml:space="preserve">Amount of </w:t>
            </w:r>
            <w:r>
              <w:rPr>
                <w:rFonts w:ascii="Arial" w:hAnsi="Arial" w:cs="Arial"/>
                <w:lang w:val="en-GB"/>
              </w:rPr>
              <w:t>bill no B: Bill of Quantities for supply Solar System</w:t>
            </w:r>
          </w:p>
          <w:p w14:paraId="0A60847A" w14:textId="77777777" w:rsidR="00233EC0" w:rsidRDefault="00233EC0" w:rsidP="00233EC0">
            <w:pPr>
              <w:pStyle w:val="ListParagraph1"/>
              <w:autoSpaceDN/>
              <w:bidi w:val="0"/>
              <w:ind w:left="0"/>
              <w:contextualSpacing/>
              <w:textAlignment w:val="auto"/>
              <w:rPr>
                <w:rFonts w:ascii="Arial" w:hAnsi="Arial" w:cs="Arial"/>
                <w:b/>
                <w:bCs/>
                <w:sz w:val="20"/>
                <w:szCs w:val="20"/>
              </w:rPr>
            </w:pPr>
          </w:p>
        </w:tc>
        <w:tc>
          <w:tcPr>
            <w:tcW w:w="1734" w:type="dxa"/>
          </w:tcPr>
          <w:p w14:paraId="33C6EFCC" w14:textId="77777777" w:rsidR="00233EC0" w:rsidRDefault="00233EC0" w:rsidP="00233EC0">
            <w:pPr>
              <w:pStyle w:val="ListParagraph1"/>
              <w:autoSpaceDN/>
              <w:bidi w:val="0"/>
              <w:ind w:left="0"/>
              <w:contextualSpacing/>
              <w:textAlignment w:val="auto"/>
              <w:rPr>
                <w:rFonts w:ascii="Arial" w:hAnsi="Arial" w:cs="Arial"/>
                <w:b/>
                <w:bCs/>
                <w:sz w:val="20"/>
                <w:szCs w:val="20"/>
              </w:rPr>
            </w:pPr>
          </w:p>
        </w:tc>
      </w:tr>
    </w:tbl>
    <w:p w14:paraId="4144700C" w14:textId="77777777" w:rsidR="00AF5863" w:rsidRDefault="00AF5863">
      <w:pPr>
        <w:autoSpaceDE w:val="0"/>
        <w:adjustRightInd w:val="0"/>
        <w:spacing w:after="0" w:line="240" w:lineRule="auto"/>
        <w:jc w:val="both"/>
        <w:textAlignment w:val="auto"/>
        <w:rPr>
          <w:rFonts w:ascii="Arial" w:eastAsiaTheme="minorEastAsia" w:hAnsi="Arial"/>
          <w:b/>
          <w:bCs/>
          <w:color w:val="000000"/>
          <w:lang w:val="en-US"/>
        </w:rPr>
      </w:pPr>
    </w:p>
    <w:p w14:paraId="798B4AA8" w14:textId="77777777" w:rsidR="00AF5863" w:rsidRDefault="00AF5863">
      <w:pPr>
        <w:autoSpaceDE w:val="0"/>
        <w:adjustRightInd w:val="0"/>
        <w:spacing w:after="0" w:line="240" w:lineRule="auto"/>
        <w:ind w:firstLine="720"/>
        <w:jc w:val="both"/>
        <w:textAlignment w:val="auto"/>
        <w:rPr>
          <w:rFonts w:ascii="Arial" w:eastAsiaTheme="minorEastAsia" w:hAnsi="Arial"/>
          <w:b/>
          <w:bCs/>
          <w:color w:val="000000"/>
          <w:lang w:val="en-US"/>
        </w:rPr>
      </w:pPr>
    </w:p>
    <w:p w14:paraId="3746EE0D" w14:textId="77777777" w:rsidR="00AF5863" w:rsidRDefault="00AF5863"/>
    <w:p w14:paraId="679D8FE5" w14:textId="644C4D0F" w:rsidR="009B1076" w:rsidRDefault="009B1076" w:rsidP="009B1076">
      <w:pPr>
        <w:numPr>
          <w:ilvl w:val="0"/>
          <w:numId w:val="1"/>
        </w:numPr>
        <w:autoSpaceDE w:val="0"/>
        <w:adjustRightInd w:val="0"/>
        <w:spacing w:after="0" w:line="240" w:lineRule="auto"/>
        <w:textAlignment w:val="auto"/>
        <w:rPr>
          <w:rFonts w:ascii="Arial" w:eastAsiaTheme="minorEastAsia" w:hAnsi="Arial"/>
          <w:b/>
          <w:bCs/>
          <w:color w:val="000000"/>
          <w:lang w:val="en-US"/>
        </w:rPr>
      </w:pPr>
      <w:r>
        <w:rPr>
          <w:rFonts w:ascii="Arial" w:eastAsiaTheme="minorEastAsia" w:hAnsi="Arial"/>
          <w:b/>
          <w:bCs/>
          <w:color w:val="000000"/>
          <w:lang w:val="en-US"/>
        </w:rPr>
        <w:t>Bill of Quantities for</w:t>
      </w:r>
      <w:r>
        <w:rPr>
          <w:rFonts w:ascii="Arial" w:eastAsiaTheme="minorEastAsia" w:hAnsi="Arial"/>
          <w:b/>
          <w:bCs/>
          <w:color w:val="000000"/>
        </w:rPr>
        <w:t xml:space="preserve"> supply Sorghum</w:t>
      </w:r>
    </w:p>
    <w:p w14:paraId="22A62E38" w14:textId="77777777" w:rsidR="009B1076" w:rsidRDefault="009B1076" w:rsidP="009B1076">
      <w:pPr>
        <w:autoSpaceDE w:val="0"/>
        <w:adjustRightInd w:val="0"/>
        <w:spacing w:after="0" w:line="240" w:lineRule="auto"/>
        <w:ind w:left="720"/>
        <w:jc w:val="both"/>
        <w:textAlignment w:val="auto"/>
        <w:rPr>
          <w:rFonts w:ascii="Arial" w:eastAsiaTheme="minorEastAsia" w:hAnsi="Arial"/>
          <w:b/>
          <w:bCs/>
          <w:color w:val="000000"/>
          <w:lang w:val="en-US"/>
        </w:rPr>
      </w:pPr>
    </w:p>
    <w:tbl>
      <w:tblPr>
        <w:tblW w:w="1053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712"/>
        <w:gridCol w:w="1418"/>
        <w:gridCol w:w="850"/>
        <w:gridCol w:w="1276"/>
        <w:gridCol w:w="1734"/>
      </w:tblGrid>
      <w:tr w:rsidR="009B1076" w14:paraId="160F0388" w14:textId="77777777" w:rsidTr="00F13135">
        <w:tc>
          <w:tcPr>
            <w:tcW w:w="540" w:type="dxa"/>
          </w:tcPr>
          <w:p w14:paraId="5C47CEA4" w14:textId="77777777" w:rsidR="009B1076" w:rsidRDefault="009B1076" w:rsidP="00F13135">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w:t>
            </w:r>
          </w:p>
        </w:tc>
        <w:tc>
          <w:tcPr>
            <w:tcW w:w="4712" w:type="dxa"/>
          </w:tcPr>
          <w:p w14:paraId="49CF618A" w14:textId="77777777" w:rsidR="009B1076" w:rsidRDefault="009B1076" w:rsidP="00F13135">
            <w:pPr>
              <w:pStyle w:val="MessageHeader"/>
              <w:autoSpaceDN/>
              <w:spacing w:before="120" w:after="240"/>
              <w:ind w:left="0" w:firstLine="0"/>
              <w:jc w:val="both"/>
              <w:textAlignment w:val="auto"/>
              <w:rPr>
                <w:rFonts w:ascii="Arial" w:hAnsi="Arial" w:cs="Arial"/>
                <w:b/>
                <w:color w:val="000000"/>
              </w:rPr>
            </w:pPr>
            <w:r>
              <w:rPr>
                <w:rFonts w:ascii="Arial" w:hAnsi="Arial" w:cs="Arial"/>
                <w:b/>
                <w:color w:val="000000"/>
              </w:rPr>
              <w:t>DESCRIPTION</w:t>
            </w:r>
          </w:p>
        </w:tc>
        <w:tc>
          <w:tcPr>
            <w:tcW w:w="1418" w:type="dxa"/>
          </w:tcPr>
          <w:p w14:paraId="33DDBD8E" w14:textId="77777777" w:rsidR="009B1076" w:rsidRDefault="009B1076" w:rsidP="00F13135">
            <w:pPr>
              <w:pStyle w:val="MessageHeader"/>
              <w:autoSpaceDN/>
              <w:spacing w:before="120" w:after="240"/>
              <w:ind w:left="0" w:firstLine="0"/>
              <w:textAlignment w:val="auto"/>
              <w:rPr>
                <w:rFonts w:ascii="Arial" w:hAnsi="Arial" w:cs="Arial"/>
                <w:b/>
                <w:color w:val="000000"/>
              </w:rPr>
            </w:pPr>
            <w:r>
              <w:rPr>
                <w:rFonts w:ascii="Arial" w:hAnsi="Arial" w:cs="Arial"/>
                <w:b/>
                <w:color w:val="000000"/>
              </w:rPr>
              <w:t>QUANTITY</w:t>
            </w:r>
          </w:p>
        </w:tc>
        <w:tc>
          <w:tcPr>
            <w:tcW w:w="850" w:type="dxa"/>
          </w:tcPr>
          <w:p w14:paraId="5CBDC2EE" w14:textId="77777777" w:rsidR="009B1076" w:rsidRDefault="009B1076" w:rsidP="00F13135">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w:t>
            </w:r>
          </w:p>
        </w:tc>
        <w:tc>
          <w:tcPr>
            <w:tcW w:w="1276" w:type="dxa"/>
          </w:tcPr>
          <w:p w14:paraId="76EC1633" w14:textId="77777777" w:rsidR="009B1076" w:rsidRDefault="009B1076" w:rsidP="00F13135">
            <w:pPr>
              <w:pStyle w:val="MessageHeader"/>
              <w:autoSpaceDN/>
              <w:spacing w:before="120" w:after="240"/>
              <w:ind w:left="0" w:firstLine="0"/>
              <w:textAlignment w:val="auto"/>
              <w:rPr>
                <w:rFonts w:ascii="Arial" w:hAnsi="Arial" w:cs="Arial"/>
                <w:b/>
                <w:color w:val="000000"/>
              </w:rPr>
            </w:pPr>
            <w:r>
              <w:rPr>
                <w:rFonts w:ascii="Arial" w:hAnsi="Arial" w:cs="Arial"/>
                <w:b/>
                <w:color w:val="000000"/>
              </w:rPr>
              <w:t>UNIT PRICE SDG</w:t>
            </w:r>
          </w:p>
        </w:tc>
        <w:tc>
          <w:tcPr>
            <w:tcW w:w="1734" w:type="dxa"/>
          </w:tcPr>
          <w:p w14:paraId="5A1C9863" w14:textId="77777777" w:rsidR="009B1076" w:rsidRDefault="009B1076" w:rsidP="00F13135">
            <w:pPr>
              <w:autoSpaceDN/>
              <w:spacing w:after="200" w:line="276" w:lineRule="auto"/>
              <w:textAlignment w:val="auto"/>
              <w:rPr>
                <w:rFonts w:ascii="Arial" w:eastAsiaTheme="minorEastAsia" w:hAnsi="Arial"/>
                <w:sz w:val="18"/>
                <w:szCs w:val="18"/>
                <w:lang w:val="en-US"/>
              </w:rPr>
            </w:pPr>
            <w:r>
              <w:rPr>
                <w:rFonts w:ascii="Arial" w:eastAsiaTheme="minorEastAsia" w:hAnsi="Arial"/>
                <w:b/>
                <w:color w:val="000000"/>
                <w:sz w:val="18"/>
                <w:szCs w:val="18"/>
                <w:lang w:val="en-US"/>
              </w:rPr>
              <w:t>TOTAL PRICE SDG</w:t>
            </w:r>
          </w:p>
        </w:tc>
      </w:tr>
      <w:tr w:rsidR="009B1076" w14:paraId="41F48251" w14:textId="77777777" w:rsidTr="00F13135">
        <w:trPr>
          <w:trHeight w:val="1142"/>
        </w:trPr>
        <w:tc>
          <w:tcPr>
            <w:tcW w:w="540" w:type="dxa"/>
          </w:tcPr>
          <w:p w14:paraId="59072BA8" w14:textId="77777777" w:rsidR="009B1076" w:rsidRDefault="009B1076" w:rsidP="00F13135">
            <w:pPr>
              <w:autoSpaceDN/>
              <w:spacing w:after="200" w:line="276" w:lineRule="auto"/>
              <w:textAlignment w:val="auto"/>
              <w:rPr>
                <w:rFonts w:ascii="Arial" w:eastAsia="Times New Roman" w:hAnsi="Arial"/>
              </w:rPr>
            </w:pPr>
            <w:r>
              <w:rPr>
                <w:rFonts w:ascii="Arial" w:eastAsia="Times New Roman" w:hAnsi="Arial"/>
              </w:rPr>
              <w:t>1</w:t>
            </w:r>
          </w:p>
        </w:tc>
        <w:tc>
          <w:tcPr>
            <w:tcW w:w="4712" w:type="dxa"/>
          </w:tcPr>
          <w:p w14:paraId="1D6BC2BE" w14:textId="77777777" w:rsidR="009B1076" w:rsidRDefault="009B1076" w:rsidP="00F13135">
            <w:pPr>
              <w:pStyle w:val="Heading3"/>
              <w:suppressAutoHyphens/>
              <w:jc w:val="right"/>
              <w:rPr>
                <w:rFonts w:ascii="Arial" w:hAnsi="Arial" w:cs="Arial"/>
                <w:b w:val="0"/>
                <w:bCs w:val="0"/>
                <w:color w:val="auto"/>
                <w:sz w:val="22"/>
                <w:szCs w:val="22"/>
                <w:rtl/>
                <w:lang w:val="en-GB" w:eastAsia="en-US"/>
              </w:rPr>
            </w:pPr>
            <w:r>
              <w:rPr>
                <w:rFonts w:ascii="Arial" w:hAnsi="Arial" w:cs="Arial"/>
                <w:b w:val="0"/>
                <w:bCs w:val="0"/>
                <w:color w:val="auto"/>
                <w:sz w:val="22"/>
                <w:szCs w:val="22"/>
                <w:lang w:val="en-GB" w:eastAsia="en-US"/>
              </w:rPr>
              <w:t>Sorghum</w:t>
            </w:r>
            <w:r>
              <w:rPr>
                <w:rFonts w:ascii="Arial" w:hAnsi="Arial" w:cs="Arial"/>
                <w:b w:val="0"/>
                <w:bCs w:val="0"/>
                <w:color w:val="auto"/>
                <w:sz w:val="22"/>
                <w:szCs w:val="22"/>
                <w:lang w:val="en-GB" w:eastAsia="en-US"/>
              </w:rPr>
              <w:t xml:space="preserve"> </w:t>
            </w:r>
          </w:p>
          <w:p w14:paraId="265CCB25" w14:textId="1A1459F5" w:rsidR="009B1076" w:rsidRDefault="009B1076" w:rsidP="009B1076">
            <w:pPr>
              <w:rPr>
                <w:sz w:val="28"/>
                <w:szCs w:val="28"/>
                <w:rtl/>
              </w:rPr>
            </w:pPr>
            <w:r>
              <w:rPr>
                <w:rFonts w:hint="cs"/>
                <w:sz w:val="28"/>
                <w:szCs w:val="28"/>
                <w:rtl/>
              </w:rPr>
              <w:t xml:space="preserve">- الصنف </w:t>
            </w:r>
            <w:r>
              <w:rPr>
                <w:rFonts w:hint="cs"/>
                <w:sz w:val="28"/>
                <w:szCs w:val="28"/>
                <w:rtl/>
              </w:rPr>
              <w:t>كلم ( عيش احمر)</w:t>
            </w:r>
          </w:p>
          <w:p w14:paraId="50EA1465" w14:textId="3BED3BC8" w:rsidR="009B1076" w:rsidRDefault="009B1076" w:rsidP="009B1076">
            <w:pPr>
              <w:rPr>
                <w:sz w:val="28"/>
                <w:szCs w:val="28"/>
                <w:rtl/>
              </w:rPr>
            </w:pPr>
            <w:r>
              <w:rPr>
                <w:rFonts w:hint="cs"/>
                <w:sz w:val="28"/>
                <w:szCs w:val="28"/>
                <w:rtl/>
              </w:rPr>
              <w:t>2- انتاج العام 202</w:t>
            </w:r>
            <w:r>
              <w:rPr>
                <w:rFonts w:hint="cs"/>
                <w:sz w:val="28"/>
                <w:szCs w:val="28"/>
                <w:rtl/>
              </w:rPr>
              <w:t>5</w:t>
            </w:r>
          </w:p>
          <w:p w14:paraId="3F1D4B3F" w14:textId="77777777" w:rsidR="009B1076" w:rsidRDefault="009B1076" w:rsidP="009B1076">
            <w:pPr>
              <w:rPr>
                <w:sz w:val="28"/>
                <w:szCs w:val="28"/>
                <w:rtl/>
              </w:rPr>
            </w:pPr>
            <w:r>
              <w:rPr>
                <w:rFonts w:hint="cs"/>
                <w:sz w:val="28"/>
                <w:szCs w:val="28"/>
                <w:rtl/>
              </w:rPr>
              <w:t>3- ان تكون خالية من الشوائب- بنسبة نقاء تتراوح بين ( 85% - 95%)</w:t>
            </w:r>
          </w:p>
          <w:p w14:paraId="0322AF2A" w14:textId="4AD78E07" w:rsidR="009B1076" w:rsidRPr="009B1076" w:rsidRDefault="009B1076" w:rsidP="009B1076">
            <w:pPr>
              <w:rPr>
                <w:rtl/>
              </w:rPr>
            </w:pPr>
          </w:p>
        </w:tc>
        <w:tc>
          <w:tcPr>
            <w:tcW w:w="1418" w:type="dxa"/>
          </w:tcPr>
          <w:p w14:paraId="64A69DA5" w14:textId="77777777" w:rsidR="009B1076" w:rsidRDefault="009B1076" w:rsidP="00F13135">
            <w:pPr>
              <w:pStyle w:val="Heading3"/>
              <w:suppressAutoHyphens/>
              <w:jc w:val="right"/>
              <w:rPr>
                <w:rFonts w:ascii="Arial" w:hAnsi="Arial" w:cs="Arial"/>
                <w:b w:val="0"/>
                <w:bCs w:val="0"/>
                <w:color w:val="auto"/>
                <w:sz w:val="22"/>
                <w:szCs w:val="22"/>
                <w:lang w:eastAsia="en-US"/>
              </w:rPr>
            </w:pPr>
          </w:p>
          <w:p w14:paraId="66FAB668" w14:textId="6829141D" w:rsidR="009B1076" w:rsidRDefault="009B1076" w:rsidP="00F13135">
            <w:pPr>
              <w:pStyle w:val="Heading3"/>
              <w:suppressAutoHyphens/>
              <w:jc w:val="right"/>
              <w:rPr>
                <w:rFonts w:ascii="Arial" w:hAnsi="Arial" w:cs="Arial"/>
                <w:b w:val="0"/>
                <w:bCs w:val="0"/>
                <w:color w:val="auto"/>
                <w:sz w:val="22"/>
                <w:szCs w:val="22"/>
                <w:lang w:eastAsia="en-US"/>
              </w:rPr>
            </w:pPr>
            <w:r>
              <w:rPr>
                <w:rFonts w:ascii="Arial" w:hAnsi="Arial" w:cs="Arial"/>
                <w:b w:val="0"/>
                <w:bCs w:val="0"/>
                <w:color w:val="auto"/>
                <w:sz w:val="22"/>
                <w:szCs w:val="22"/>
                <w:lang w:eastAsia="en-US"/>
              </w:rPr>
              <w:t>10</w:t>
            </w:r>
          </w:p>
        </w:tc>
        <w:tc>
          <w:tcPr>
            <w:tcW w:w="850" w:type="dxa"/>
          </w:tcPr>
          <w:p w14:paraId="3B34A11A" w14:textId="77777777" w:rsidR="009B1076" w:rsidRDefault="009B1076" w:rsidP="00F13135">
            <w:pPr>
              <w:pStyle w:val="Heading3"/>
              <w:suppressAutoHyphens/>
              <w:jc w:val="right"/>
              <w:rPr>
                <w:rFonts w:ascii="Arial" w:hAnsi="Arial" w:cs="Arial"/>
                <w:b w:val="0"/>
                <w:bCs w:val="0"/>
                <w:color w:val="auto"/>
                <w:sz w:val="22"/>
                <w:szCs w:val="22"/>
                <w:lang w:eastAsia="en-US"/>
              </w:rPr>
            </w:pPr>
          </w:p>
          <w:p w14:paraId="6D153CCE" w14:textId="51C98EC3" w:rsidR="009B1076" w:rsidRDefault="009B1076" w:rsidP="00F13135">
            <w:pPr>
              <w:pStyle w:val="Heading3"/>
              <w:suppressAutoHyphens/>
              <w:jc w:val="right"/>
              <w:rPr>
                <w:rFonts w:ascii="Arial" w:hAnsi="Arial" w:cs="Arial"/>
                <w:b w:val="0"/>
                <w:bCs w:val="0"/>
                <w:color w:val="auto"/>
                <w:sz w:val="22"/>
                <w:szCs w:val="22"/>
                <w:lang w:val="en-GB" w:eastAsia="en-US"/>
              </w:rPr>
            </w:pPr>
            <w:r>
              <w:rPr>
                <w:rFonts w:ascii="Arial" w:hAnsi="Arial" w:cs="Arial"/>
                <w:b w:val="0"/>
                <w:bCs w:val="0"/>
                <w:color w:val="auto"/>
                <w:sz w:val="22"/>
                <w:szCs w:val="22"/>
                <w:lang w:val="en-GB" w:eastAsia="en-US"/>
              </w:rPr>
              <w:t>Sack</w:t>
            </w:r>
          </w:p>
        </w:tc>
        <w:tc>
          <w:tcPr>
            <w:tcW w:w="1276" w:type="dxa"/>
          </w:tcPr>
          <w:p w14:paraId="62CAAD49" w14:textId="77777777" w:rsidR="009B1076" w:rsidRDefault="009B1076" w:rsidP="00F13135">
            <w:pPr>
              <w:autoSpaceDN/>
              <w:spacing w:after="200" w:line="276" w:lineRule="auto"/>
              <w:textAlignment w:val="auto"/>
              <w:rPr>
                <w:rFonts w:ascii="Cambria" w:eastAsiaTheme="minorEastAsia" w:hAnsi="Cambria" w:cstheme="minorBidi"/>
                <w:lang w:val="en-US"/>
              </w:rPr>
            </w:pPr>
          </w:p>
        </w:tc>
        <w:tc>
          <w:tcPr>
            <w:tcW w:w="1734" w:type="dxa"/>
          </w:tcPr>
          <w:p w14:paraId="1466AC81" w14:textId="77777777" w:rsidR="009B1076" w:rsidRDefault="009B1076" w:rsidP="00F13135">
            <w:pPr>
              <w:autoSpaceDN/>
              <w:spacing w:after="200" w:line="276" w:lineRule="auto"/>
              <w:textAlignment w:val="auto"/>
              <w:rPr>
                <w:rFonts w:ascii="Cambria" w:eastAsiaTheme="minorEastAsia" w:hAnsi="Cambria" w:cstheme="minorBidi"/>
                <w:lang w:val="en-US"/>
              </w:rPr>
            </w:pPr>
          </w:p>
        </w:tc>
      </w:tr>
      <w:tr w:rsidR="009B1076" w14:paraId="0EA31271" w14:textId="77777777" w:rsidTr="00F13135">
        <w:trPr>
          <w:trHeight w:val="558"/>
        </w:trPr>
        <w:tc>
          <w:tcPr>
            <w:tcW w:w="8796" w:type="dxa"/>
            <w:gridSpan w:val="5"/>
          </w:tcPr>
          <w:p w14:paraId="67EC2498" w14:textId="2BEBA1E9" w:rsidR="009B1076" w:rsidRDefault="009B1076" w:rsidP="00F13135">
            <w:pPr>
              <w:pStyle w:val="ListParagraph1"/>
              <w:autoSpaceDN/>
              <w:bidi w:val="0"/>
              <w:ind w:left="0"/>
              <w:contextualSpacing/>
              <w:textAlignment w:val="auto"/>
              <w:rPr>
                <w:rFonts w:ascii="Arial" w:hAnsi="Arial" w:cs="Arial"/>
                <w:b/>
                <w:bCs/>
                <w:sz w:val="20"/>
                <w:szCs w:val="20"/>
              </w:rPr>
            </w:pPr>
            <w:r>
              <w:rPr>
                <w:rFonts w:ascii="Arial" w:hAnsi="Arial" w:cs="Arial"/>
                <w:lang w:val="en-GB"/>
              </w:rPr>
              <w:t xml:space="preserve">Sub total </w:t>
            </w:r>
            <w:r>
              <w:rPr>
                <w:rFonts w:ascii="Arial" w:hAnsi="Arial" w:cs="Arial"/>
              </w:rPr>
              <w:t xml:space="preserve">amount of </w:t>
            </w:r>
            <w:r>
              <w:rPr>
                <w:rFonts w:ascii="Arial" w:hAnsi="Arial" w:cs="Arial"/>
                <w:lang w:val="en-GB"/>
              </w:rPr>
              <w:t>bill no C</w:t>
            </w:r>
            <w:r>
              <w:rPr>
                <w:rFonts w:ascii="Arial" w:hAnsi="Arial" w:cs="Arial"/>
                <w:lang w:val="en-GB"/>
              </w:rPr>
              <w:t>:</w:t>
            </w:r>
            <w:r>
              <w:rPr>
                <w:rFonts w:ascii="Arial" w:eastAsiaTheme="minorEastAsia" w:hAnsi="Arial" w:cs="Arial"/>
                <w:color w:val="000000"/>
                <w:lang w:val="en-GB"/>
              </w:rPr>
              <w:t xml:space="preserve"> supply</w:t>
            </w:r>
            <w:r>
              <w:rPr>
                <w:rFonts w:ascii="Arial" w:eastAsiaTheme="minorEastAsia" w:hAnsi="Arial" w:cs="Arial"/>
                <w:color w:val="000000"/>
                <w:lang w:val="en-GB"/>
              </w:rPr>
              <w:t xml:space="preserve"> Sorghum</w:t>
            </w:r>
          </w:p>
        </w:tc>
        <w:tc>
          <w:tcPr>
            <w:tcW w:w="1734" w:type="dxa"/>
          </w:tcPr>
          <w:p w14:paraId="6944C76A" w14:textId="77777777" w:rsidR="009B1076" w:rsidRDefault="009B1076" w:rsidP="00F13135">
            <w:pPr>
              <w:pStyle w:val="ListParagraph1"/>
              <w:autoSpaceDN/>
              <w:bidi w:val="0"/>
              <w:ind w:left="0"/>
              <w:contextualSpacing/>
              <w:textAlignment w:val="auto"/>
              <w:rPr>
                <w:rFonts w:ascii="Arial" w:hAnsi="Arial" w:cs="Arial"/>
                <w:b/>
                <w:bCs/>
                <w:sz w:val="20"/>
                <w:szCs w:val="20"/>
              </w:rPr>
            </w:pPr>
          </w:p>
        </w:tc>
      </w:tr>
    </w:tbl>
    <w:p w14:paraId="5D096947" w14:textId="77777777" w:rsidR="00233EC0" w:rsidRDefault="00233EC0"/>
    <w:p w14:paraId="48402EB3" w14:textId="77777777" w:rsidR="00233EC0" w:rsidRDefault="00233EC0"/>
    <w:p w14:paraId="372740EA" w14:textId="77777777" w:rsidR="00AF5863" w:rsidRDefault="00AF5863">
      <w:pPr>
        <w:pStyle w:val="ListParagraph1"/>
        <w:bidi w:val="0"/>
        <w:ind w:left="1080"/>
      </w:pPr>
    </w:p>
    <w:p w14:paraId="70E7F170" w14:textId="77777777" w:rsidR="00233EC0" w:rsidRDefault="00233EC0" w:rsidP="00233EC0">
      <w:pPr>
        <w:pStyle w:val="ListParagraph1"/>
        <w:bidi w:val="0"/>
        <w:ind w:left="360"/>
        <w:rPr>
          <w:rFonts w:ascii="Arial" w:hAnsi="Arial" w:cs="Arial"/>
          <w:b/>
          <w:bCs/>
          <w:sz w:val="28"/>
          <w:szCs w:val="28"/>
        </w:rPr>
      </w:pPr>
      <w:r>
        <w:rPr>
          <w:rFonts w:ascii="Arial" w:hAnsi="Arial" w:cs="Arial"/>
          <w:b/>
          <w:bCs/>
          <w:sz w:val="28"/>
          <w:szCs w:val="28"/>
        </w:rPr>
        <w:t>Summary of Bills of Quantities for The Total Tender Price</w:t>
      </w:r>
    </w:p>
    <w:p w14:paraId="0D264D47" w14:textId="77777777" w:rsidR="00233EC0" w:rsidRDefault="00233EC0" w:rsidP="00233EC0">
      <w:pPr>
        <w:pStyle w:val="ListParagraph1"/>
        <w:bidi w:val="0"/>
        <w:rPr>
          <w:rFonts w:ascii="Arial" w:hAnsi="Arial" w:cs="Arial"/>
          <w:b/>
          <w:bCs/>
          <w:sz w:val="22"/>
          <w:szCs w:val="22"/>
        </w:rPr>
      </w:pPr>
    </w:p>
    <w:tbl>
      <w:tblPr>
        <w:tblW w:w="10357" w:type="dxa"/>
        <w:tblInd w:w="-815" w:type="dxa"/>
        <w:tblCellMar>
          <w:left w:w="10" w:type="dxa"/>
          <w:right w:w="10" w:type="dxa"/>
        </w:tblCellMar>
        <w:tblLook w:val="04A0" w:firstRow="1" w:lastRow="0" w:firstColumn="1" w:lastColumn="0" w:noHBand="0" w:noVBand="1"/>
      </w:tblPr>
      <w:tblGrid>
        <w:gridCol w:w="711"/>
        <w:gridCol w:w="6873"/>
        <w:gridCol w:w="2773"/>
      </w:tblGrid>
      <w:tr w:rsidR="00233EC0" w14:paraId="0DC2C3A5" w14:textId="77777777" w:rsidTr="00317CEC">
        <w:trPr>
          <w:trHeight w:val="513"/>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F4C60" w14:textId="77777777" w:rsidR="00233EC0" w:rsidRDefault="00233EC0" w:rsidP="00317CEC">
            <w:pPr>
              <w:pStyle w:val="ListParagraph1"/>
              <w:bidi w:val="0"/>
              <w:ind w:left="0"/>
              <w:rPr>
                <w:rFonts w:ascii="Arial" w:hAnsi="Arial" w:cs="Arial"/>
                <w:b/>
                <w:bCs/>
                <w:sz w:val="22"/>
                <w:szCs w:val="22"/>
              </w:rPr>
            </w:pPr>
            <w:r>
              <w:rPr>
                <w:rFonts w:ascii="Arial" w:hAnsi="Arial" w:cs="Arial"/>
                <w:b/>
                <w:bCs/>
                <w:sz w:val="22"/>
                <w:szCs w:val="22"/>
              </w:rPr>
              <w:t xml:space="preserve">Bill </w:t>
            </w:r>
          </w:p>
          <w:p w14:paraId="75D1BF76" w14:textId="77777777" w:rsidR="00233EC0" w:rsidRDefault="00233EC0" w:rsidP="00317CEC">
            <w:pPr>
              <w:pStyle w:val="ListParagraph1"/>
              <w:bidi w:val="0"/>
              <w:ind w:left="0"/>
              <w:rPr>
                <w:rFonts w:ascii="Arial" w:hAnsi="Arial" w:cs="Arial"/>
                <w:b/>
                <w:bCs/>
                <w:sz w:val="22"/>
                <w:szCs w:val="22"/>
              </w:rPr>
            </w:pPr>
            <w:r>
              <w:rPr>
                <w:rFonts w:ascii="Arial" w:hAnsi="Arial" w:cs="Arial"/>
                <w:b/>
                <w:bCs/>
                <w:sz w:val="22"/>
                <w:szCs w:val="22"/>
              </w:rPr>
              <w:t>No.</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B01BD" w14:textId="77777777" w:rsidR="00233EC0" w:rsidRDefault="00233EC0" w:rsidP="00317CEC">
            <w:pPr>
              <w:pStyle w:val="ListParagraph1"/>
              <w:bidi w:val="0"/>
              <w:ind w:left="0"/>
              <w:jc w:val="center"/>
              <w:rPr>
                <w:rFonts w:ascii="Arial" w:hAnsi="Arial" w:cs="Arial"/>
                <w:b/>
                <w:bCs/>
                <w:sz w:val="22"/>
                <w:szCs w:val="22"/>
              </w:rPr>
            </w:pPr>
            <w:r>
              <w:rPr>
                <w:rFonts w:ascii="Arial" w:hAnsi="Arial" w:cs="Arial"/>
                <w:b/>
                <w:bCs/>
                <w:sz w:val="22"/>
                <w:szCs w:val="22"/>
              </w:rPr>
              <w:t>Title of Bill</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E6A7A" w14:textId="77777777" w:rsidR="00233EC0" w:rsidRDefault="00233EC0" w:rsidP="00317CEC">
            <w:pPr>
              <w:pStyle w:val="ListParagraph1"/>
              <w:bidi w:val="0"/>
              <w:ind w:left="0"/>
              <w:jc w:val="center"/>
              <w:rPr>
                <w:rFonts w:ascii="Arial" w:hAnsi="Arial" w:cs="Arial"/>
                <w:b/>
                <w:bCs/>
                <w:sz w:val="22"/>
                <w:szCs w:val="22"/>
              </w:rPr>
            </w:pPr>
            <w:r>
              <w:rPr>
                <w:rFonts w:ascii="Arial" w:hAnsi="Arial" w:cs="Arial"/>
                <w:b/>
                <w:bCs/>
                <w:sz w:val="22"/>
                <w:szCs w:val="22"/>
              </w:rPr>
              <w:t>Amount</w:t>
            </w:r>
          </w:p>
          <w:p w14:paraId="6FF7BAB6" w14:textId="77777777" w:rsidR="00233EC0" w:rsidRDefault="00233EC0" w:rsidP="00317CEC">
            <w:pPr>
              <w:pStyle w:val="ListParagraph1"/>
              <w:bidi w:val="0"/>
              <w:ind w:left="0"/>
              <w:jc w:val="center"/>
              <w:rPr>
                <w:rFonts w:ascii="Arial" w:hAnsi="Arial" w:cs="Arial"/>
                <w:b/>
                <w:bCs/>
                <w:sz w:val="22"/>
                <w:szCs w:val="22"/>
              </w:rPr>
            </w:pPr>
            <w:r>
              <w:rPr>
                <w:rFonts w:ascii="Arial" w:hAnsi="Arial" w:cs="Arial"/>
                <w:b/>
                <w:bCs/>
                <w:sz w:val="22"/>
                <w:szCs w:val="22"/>
              </w:rPr>
              <w:t>SDG</w:t>
            </w:r>
          </w:p>
        </w:tc>
      </w:tr>
      <w:tr w:rsidR="00233EC0" w14:paraId="02940602" w14:textId="77777777" w:rsidTr="00317CEC">
        <w:trPr>
          <w:trHeight w:val="344"/>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8373C" w14:textId="77777777" w:rsidR="00233EC0" w:rsidRDefault="00233EC0" w:rsidP="00317CEC">
            <w:pPr>
              <w:pStyle w:val="ListParagraph1"/>
              <w:bidi w:val="0"/>
              <w:ind w:left="0"/>
              <w:jc w:val="center"/>
              <w:rPr>
                <w:rFonts w:ascii="Arial" w:hAnsi="Arial" w:cs="Arial"/>
                <w:b/>
                <w:bCs/>
                <w:sz w:val="22"/>
                <w:szCs w:val="22"/>
                <w:lang w:val="en-GB"/>
              </w:rPr>
            </w:pPr>
            <w:r>
              <w:rPr>
                <w:rFonts w:ascii="Arial" w:hAnsi="Arial" w:cs="Arial"/>
                <w:b/>
                <w:bCs/>
                <w:sz w:val="22"/>
                <w:szCs w:val="22"/>
                <w:lang w:val="en-GB"/>
              </w:rPr>
              <w:t>1</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BA54F" w14:textId="67273B9F" w:rsidR="00233EC0" w:rsidRPr="00A868E7" w:rsidRDefault="00233EC0" w:rsidP="00317CEC">
            <w:pPr>
              <w:pStyle w:val="ListParagraph1"/>
              <w:bidi w:val="0"/>
              <w:ind w:left="0"/>
            </w:pPr>
            <w:r>
              <w:rPr>
                <w:rFonts w:ascii="Arial" w:hAnsi="Arial" w:cs="Arial"/>
                <w:b/>
                <w:bCs/>
                <w:sz w:val="20"/>
                <w:szCs w:val="20"/>
              </w:rPr>
              <w:t>Total price for</w:t>
            </w:r>
            <w:r>
              <w:rPr>
                <w:rFonts w:ascii="Arial" w:hAnsi="Arial" w:cs="Arial"/>
                <w:b/>
                <w:bCs/>
                <w:sz w:val="20"/>
                <w:szCs w:val="20"/>
                <w:lang w:val="en-GB"/>
              </w:rPr>
              <w:t xml:space="preserve"> s</w:t>
            </w:r>
            <w:r w:rsidR="00A868E7">
              <w:rPr>
                <w:rFonts w:ascii="Arial" w:hAnsi="Arial" w:cs="Arial"/>
                <w:b/>
                <w:bCs/>
                <w:sz w:val="20"/>
                <w:szCs w:val="20"/>
                <w:lang w:val="en-GB"/>
              </w:rPr>
              <w:t>upply</w:t>
            </w:r>
            <w:r w:rsidR="00A868E7">
              <w:rPr>
                <w:rFonts w:ascii="Arial" w:hAnsi="Arial" w:cs="Arial" w:hint="cs"/>
                <w:b/>
                <w:bCs/>
                <w:sz w:val="20"/>
                <w:szCs w:val="20"/>
                <w:rtl/>
                <w:lang w:val="en-GB"/>
              </w:rPr>
              <w:t xml:space="preserve"> </w:t>
            </w:r>
            <w:r w:rsidR="00A868E7">
              <w:rPr>
                <w:rFonts w:ascii="Arial" w:hAnsi="Arial" w:cs="Arial"/>
                <w:b/>
                <w:bCs/>
                <w:sz w:val="20"/>
                <w:szCs w:val="20"/>
              </w:rPr>
              <w:t xml:space="preserve"> Grinding Machine with Generator</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17721" w14:textId="77777777" w:rsidR="00233EC0" w:rsidRDefault="00233EC0" w:rsidP="00317CEC">
            <w:pPr>
              <w:pStyle w:val="ListParagraph1"/>
              <w:bidi w:val="0"/>
              <w:ind w:left="0"/>
              <w:rPr>
                <w:rFonts w:ascii="Arial" w:hAnsi="Arial" w:cs="Arial"/>
                <w:b/>
                <w:bCs/>
                <w:sz w:val="22"/>
                <w:szCs w:val="22"/>
              </w:rPr>
            </w:pPr>
          </w:p>
        </w:tc>
      </w:tr>
      <w:tr w:rsidR="00233EC0" w14:paraId="28F6090B" w14:textId="77777777" w:rsidTr="00317CEC">
        <w:trPr>
          <w:trHeight w:val="334"/>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7261D" w14:textId="77777777" w:rsidR="00233EC0" w:rsidRDefault="00233EC0" w:rsidP="00317CEC">
            <w:pPr>
              <w:pStyle w:val="ListParagraph1"/>
              <w:bidi w:val="0"/>
              <w:ind w:left="0"/>
              <w:jc w:val="center"/>
              <w:rPr>
                <w:rFonts w:ascii="Arial" w:hAnsi="Arial" w:cs="Arial"/>
                <w:b/>
                <w:bCs/>
                <w:sz w:val="22"/>
                <w:szCs w:val="22"/>
                <w:lang w:val="en-GB"/>
              </w:rPr>
            </w:pPr>
            <w:r>
              <w:rPr>
                <w:rFonts w:ascii="Arial" w:hAnsi="Arial" w:cs="Arial"/>
                <w:b/>
                <w:bCs/>
                <w:sz w:val="22"/>
                <w:szCs w:val="22"/>
                <w:lang w:val="en-GB"/>
              </w:rPr>
              <w:t>2</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DE089" w14:textId="77777777" w:rsidR="00233EC0" w:rsidRDefault="00233EC0" w:rsidP="00317CEC">
            <w:pPr>
              <w:pStyle w:val="ListParagraph1"/>
              <w:bidi w:val="0"/>
              <w:ind w:left="0"/>
              <w:rPr>
                <w:rFonts w:ascii="Arial" w:hAnsi="Arial" w:cs="Arial"/>
                <w:b/>
                <w:bCs/>
                <w:sz w:val="20"/>
                <w:szCs w:val="20"/>
                <w:lang w:val="en-GB"/>
              </w:rPr>
            </w:pPr>
            <w:r>
              <w:rPr>
                <w:rFonts w:ascii="Arial" w:hAnsi="Arial" w:cs="Arial"/>
                <w:b/>
                <w:bCs/>
                <w:sz w:val="20"/>
                <w:szCs w:val="20"/>
              </w:rPr>
              <w:t>Total price for</w:t>
            </w:r>
            <w:r>
              <w:rPr>
                <w:rFonts w:ascii="Arial" w:hAnsi="Arial" w:cs="Arial"/>
                <w:b/>
                <w:bCs/>
                <w:sz w:val="20"/>
                <w:szCs w:val="20"/>
                <w:lang w:val="en-GB"/>
              </w:rPr>
              <w:t xml:space="preserve"> supply Solar System</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BA280" w14:textId="77777777" w:rsidR="00233EC0" w:rsidRDefault="00233EC0" w:rsidP="00317CEC">
            <w:pPr>
              <w:pStyle w:val="ListParagraph1"/>
              <w:bidi w:val="0"/>
              <w:ind w:left="0"/>
              <w:rPr>
                <w:rFonts w:ascii="Arial" w:hAnsi="Arial" w:cs="Arial"/>
                <w:b/>
                <w:bCs/>
                <w:sz w:val="22"/>
                <w:szCs w:val="22"/>
              </w:rPr>
            </w:pPr>
          </w:p>
        </w:tc>
      </w:tr>
      <w:tr w:rsidR="00A868E7" w14:paraId="69AB18F8" w14:textId="77777777" w:rsidTr="00317CEC">
        <w:trPr>
          <w:trHeight w:val="334"/>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38C15" w14:textId="63E9DD46" w:rsidR="00A868E7" w:rsidRDefault="00A868E7" w:rsidP="00317CEC">
            <w:pPr>
              <w:pStyle w:val="ListParagraph1"/>
              <w:bidi w:val="0"/>
              <w:ind w:left="0"/>
              <w:jc w:val="center"/>
              <w:rPr>
                <w:rFonts w:ascii="Arial" w:hAnsi="Arial" w:cs="Arial"/>
                <w:b/>
                <w:bCs/>
                <w:sz w:val="22"/>
                <w:szCs w:val="22"/>
                <w:lang w:val="en-GB"/>
              </w:rPr>
            </w:pPr>
            <w:r>
              <w:rPr>
                <w:rFonts w:ascii="Arial" w:hAnsi="Arial" w:cs="Arial"/>
                <w:b/>
                <w:bCs/>
                <w:sz w:val="22"/>
                <w:szCs w:val="22"/>
                <w:lang w:val="en-GB"/>
              </w:rPr>
              <w:t>3</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1E476" w14:textId="44349F18" w:rsidR="00A868E7" w:rsidRDefault="00A868E7" w:rsidP="00317CEC">
            <w:pPr>
              <w:pStyle w:val="ListParagraph1"/>
              <w:bidi w:val="0"/>
              <w:ind w:left="0"/>
              <w:rPr>
                <w:rFonts w:ascii="Arial" w:hAnsi="Arial" w:cs="Arial"/>
                <w:b/>
                <w:bCs/>
                <w:sz w:val="20"/>
                <w:szCs w:val="20"/>
              </w:rPr>
            </w:pPr>
            <w:r>
              <w:rPr>
                <w:rFonts w:ascii="Arial" w:hAnsi="Arial" w:cs="Arial"/>
                <w:b/>
                <w:bCs/>
                <w:sz w:val="20"/>
                <w:szCs w:val="20"/>
              </w:rPr>
              <w:t>Total Price for Sorghum</w:t>
            </w:r>
            <w:bookmarkStart w:id="11" w:name="_GoBack"/>
            <w:bookmarkEnd w:id="11"/>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64CC0" w14:textId="77777777" w:rsidR="00A868E7" w:rsidRDefault="00A868E7" w:rsidP="00317CEC">
            <w:pPr>
              <w:pStyle w:val="ListParagraph1"/>
              <w:bidi w:val="0"/>
              <w:ind w:left="0"/>
              <w:rPr>
                <w:rFonts w:ascii="Arial" w:hAnsi="Arial" w:cs="Arial"/>
                <w:b/>
                <w:bCs/>
                <w:sz w:val="22"/>
                <w:szCs w:val="22"/>
              </w:rPr>
            </w:pPr>
          </w:p>
        </w:tc>
      </w:tr>
      <w:tr w:rsidR="00233EC0" w14:paraId="640A94A9" w14:textId="77777777" w:rsidTr="00317CEC">
        <w:trPr>
          <w:trHeight w:val="325"/>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D44C7" w14:textId="6ACF9FDE" w:rsidR="00233EC0" w:rsidRDefault="00A868E7" w:rsidP="00317CEC">
            <w:pPr>
              <w:pStyle w:val="ListParagraph1"/>
              <w:bidi w:val="0"/>
              <w:ind w:left="0"/>
              <w:jc w:val="center"/>
              <w:rPr>
                <w:rFonts w:ascii="Arial" w:hAnsi="Arial" w:cs="Arial"/>
                <w:b/>
                <w:bCs/>
                <w:sz w:val="22"/>
                <w:szCs w:val="22"/>
                <w:lang w:val="en-GB"/>
              </w:rPr>
            </w:pPr>
            <w:r>
              <w:rPr>
                <w:rFonts w:ascii="Arial" w:hAnsi="Arial" w:cs="Arial"/>
                <w:b/>
                <w:bCs/>
                <w:sz w:val="22"/>
                <w:szCs w:val="22"/>
                <w:lang w:val="en-GB"/>
              </w:rPr>
              <w:t>4</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48047" w14:textId="77777777" w:rsidR="00233EC0" w:rsidRDefault="00233EC0" w:rsidP="00317CEC">
            <w:pPr>
              <w:pStyle w:val="ListParagraph1"/>
              <w:bidi w:val="0"/>
              <w:ind w:left="0"/>
              <w:rPr>
                <w:rFonts w:ascii="Arial" w:hAnsi="Arial" w:cs="Arial"/>
                <w:b/>
                <w:bCs/>
                <w:sz w:val="22"/>
                <w:szCs w:val="22"/>
              </w:rPr>
            </w:pPr>
            <w:r w:rsidRPr="00756F28">
              <w:rPr>
                <w:rFonts w:ascii="Arial" w:hAnsi="Arial" w:cs="Arial"/>
                <w:b/>
                <w:bCs/>
                <w:sz w:val="28"/>
                <w:szCs w:val="28"/>
              </w:rPr>
              <w:t xml:space="preserve">Total amount of work </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9F28C" w14:textId="77777777" w:rsidR="00233EC0" w:rsidRDefault="00233EC0" w:rsidP="00317CEC">
            <w:pPr>
              <w:pStyle w:val="ListParagraph1"/>
              <w:bidi w:val="0"/>
              <w:ind w:left="0"/>
              <w:rPr>
                <w:rFonts w:ascii="Arial" w:hAnsi="Arial" w:cs="Arial"/>
                <w:b/>
                <w:bCs/>
                <w:sz w:val="22"/>
                <w:szCs w:val="22"/>
              </w:rPr>
            </w:pPr>
          </w:p>
        </w:tc>
      </w:tr>
      <w:tr w:rsidR="00233EC0" w14:paraId="3C754433" w14:textId="77777777" w:rsidTr="00317CEC">
        <w:trPr>
          <w:trHeight w:val="325"/>
        </w:trPr>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61342" w14:textId="1FBA4519" w:rsidR="00233EC0" w:rsidRDefault="00A868E7" w:rsidP="00317CEC">
            <w:pPr>
              <w:pStyle w:val="ListParagraph1"/>
              <w:bidi w:val="0"/>
              <w:ind w:left="0"/>
              <w:jc w:val="center"/>
              <w:rPr>
                <w:rFonts w:ascii="Arial" w:hAnsi="Arial" w:cs="Arial"/>
                <w:b/>
                <w:bCs/>
                <w:sz w:val="22"/>
                <w:szCs w:val="22"/>
                <w:lang w:val="en-GB"/>
              </w:rPr>
            </w:pPr>
            <w:r>
              <w:rPr>
                <w:rFonts w:ascii="Arial" w:hAnsi="Arial" w:cs="Arial"/>
                <w:b/>
                <w:bCs/>
                <w:sz w:val="22"/>
                <w:szCs w:val="22"/>
                <w:lang w:val="en-GB"/>
              </w:rPr>
              <w:t>5</w:t>
            </w:r>
          </w:p>
        </w:tc>
        <w:tc>
          <w:tcPr>
            <w:tcW w:w="6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D78C1" w14:textId="77777777" w:rsidR="00233EC0" w:rsidRDefault="00233EC0" w:rsidP="00317CEC">
            <w:pPr>
              <w:pStyle w:val="ListParagraph1"/>
              <w:bidi w:val="0"/>
              <w:ind w:left="0"/>
              <w:rPr>
                <w:rFonts w:ascii="Arial" w:hAnsi="Arial" w:cs="Arial"/>
                <w:b/>
                <w:bCs/>
                <w:sz w:val="22"/>
                <w:szCs w:val="22"/>
                <w:lang w:bidi="ar-EG"/>
              </w:rPr>
            </w:pPr>
            <w:r>
              <w:rPr>
                <w:rFonts w:ascii="Arial" w:hAnsi="Arial" w:cs="Arial"/>
                <w:b/>
                <w:bCs/>
                <w:sz w:val="22"/>
                <w:szCs w:val="22"/>
              </w:rPr>
              <w:t>17% VAT amount</w:t>
            </w:r>
            <w:r>
              <w:rPr>
                <w:rFonts w:ascii="Arial" w:hAnsi="Arial" w:cs="Arial"/>
                <w:b/>
                <w:bCs/>
                <w:sz w:val="22"/>
                <w:szCs w:val="22"/>
                <w:lang w:val="en-GB"/>
              </w:rPr>
              <w:t xml:space="preserve"> </w:t>
            </w:r>
          </w:p>
          <w:p w14:paraId="0A1E83A5" w14:textId="77777777" w:rsidR="00233EC0" w:rsidRDefault="00233EC0" w:rsidP="00317CEC">
            <w:pPr>
              <w:pStyle w:val="ListParagraph1"/>
              <w:bidi w:val="0"/>
              <w:ind w:left="0"/>
              <w:rPr>
                <w:rFonts w:ascii="Arial" w:hAnsi="Arial" w:cs="Arial"/>
                <w:b/>
                <w:bCs/>
                <w:sz w:val="22"/>
                <w:szCs w:val="2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D0A69" w14:textId="77777777" w:rsidR="00233EC0" w:rsidRDefault="00233EC0" w:rsidP="00317CEC">
            <w:pPr>
              <w:pStyle w:val="ListParagraph1"/>
              <w:bidi w:val="0"/>
              <w:ind w:left="0"/>
              <w:rPr>
                <w:rFonts w:ascii="Arial" w:hAnsi="Arial" w:cs="Arial"/>
                <w:b/>
                <w:bCs/>
                <w:sz w:val="22"/>
                <w:szCs w:val="22"/>
              </w:rPr>
            </w:pPr>
          </w:p>
        </w:tc>
      </w:tr>
      <w:tr w:rsidR="00233EC0" w14:paraId="0D62730E" w14:textId="77777777" w:rsidTr="00317CEC">
        <w:trPr>
          <w:trHeight w:val="340"/>
        </w:trPr>
        <w:tc>
          <w:tcPr>
            <w:tcW w:w="75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1B23" w14:textId="77777777" w:rsidR="00233EC0" w:rsidRDefault="00233EC0" w:rsidP="00317CEC">
            <w:pPr>
              <w:pStyle w:val="ListParagraph1"/>
              <w:bidi w:val="0"/>
              <w:ind w:left="828"/>
              <w:rPr>
                <w:rFonts w:ascii="Arial" w:hAnsi="Arial" w:cs="Arial"/>
                <w:b/>
                <w:bCs/>
                <w:sz w:val="22"/>
                <w:szCs w:val="22"/>
              </w:rPr>
            </w:pPr>
            <w:r w:rsidRPr="00756F28">
              <w:rPr>
                <w:rFonts w:ascii="Arial" w:hAnsi="Arial" w:cs="Arial"/>
                <w:b/>
                <w:bCs/>
                <w:sz w:val="32"/>
                <w:szCs w:val="32"/>
              </w:rPr>
              <w:t>Total Amount of the Tender</w:t>
            </w:r>
          </w:p>
          <w:p w14:paraId="400BF9E9" w14:textId="77777777" w:rsidR="00233EC0" w:rsidRDefault="00233EC0" w:rsidP="00317CEC">
            <w:pPr>
              <w:pStyle w:val="ListParagraph1"/>
              <w:bidi w:val="0"/>
              <w:ind w:left="0"/>
              <w:rPr>
                <w:rFonts w:ascii="Arial" w:hAnsi="Arial" w:cs="Arial"/>
                <w:b/>
                <w:bCs/>
                <w:sz w:val="22"/>
                <w:szCs w:val="2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F4493" w14:textId="77777777" w:rsidR="00233EC0" w:rsidRDefault="00233EC0" w:rsidP="00317CEC">
            <w:pPr>
              <w:rPr>
                <w:rFonts w:ascii="Arial" w:hAnsi="Arial"/>
                <w:b/>
                <w:bCs/>
              </w:rPr>
            </w:pPr>
          </w:p>
          <w:p w14:paraId="7B768893" w14:textId="77777777" w:rsidR="00233EC0" w:rsidRDefault="00233EC0" w:rsidP="00317CEC">
            <w:pPr>
              <w:pStyle w:val="ListParagraph1"/>
              <w:bidi w:val="0"/>
              <w:ind w:left="0"/>
              <w:rPr>
                <w:rFonts w:ascii="Arial" w:hAnsi="Arial" w:cs="Arial"/>
                <w:b/>
                <w:bCs/>
                <w:sz w:val="22"/>
                <w:szCs w:val="22"/>
              </w:rPr>
            </w:pPr>
          </w:p>
        </w:tc>
      </w:tr>
    </w:tbl>
    <w:p w14:paraId="58146BB9" w14:textId="77777777" w:rsidR="00AF5863" w:rsidRDefault="00AF5863">
      <w:pPr>
        <w:rPr>
          <w:rtl/>
        </w:rPr>
      </w:pPr>
    </w:p>
    <w:p w14:paraId="22756A41" w14:textId="77777777" w:rsidR="00AF5863" w:rsidRDefault="00AF5863">
      <w:pPr>
        <w:rPr>
          <w:rtl/>
        </w:rPr>
      </w:pPr>
    </w:p>
    <w:p w14:paraId="0D7A157C" w14:textId="2EEF937D" w:rsidR="00AF5863" w:rsidRDefault="002139A4">
      <w:r>
        <w:rPr>
          <w:rFonts w:hint="cs"/>
          <w:rtl/>
        </w:rPr>
        <w:t xml:space="preserve">تحديد الفترة الزمنية </w:t>
      </w:r>
      <w:r w:rsidR="00233EC0">
        <w:rPr>
          <w:rFonts w:hint="cs"/>
          <w:rtl/>
        </w:rPr>
        <w:t>للمشروع: -------------------------------------------------------------------------------------------</w:t>
      </w:r>
      <w:r w:rsidR="00233EC0">
        <w:rPr>
          <w:rtl/>
        </w:rPr>
        <w:t>-</w:t>
      </w:r>
    </w:p>
    <w:sectPr w:rsidR="00AF5863">
      <w:footerReference w:type="default" r:id="rId1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51EFA" w14:textId="77777777" w:rsidR="00845691" w:rsidRDefault="00845691">
      <w:pPr>
        <w:spacing w:line="240" w:lineRule="auto"/>
      </w:pPr>
      <w:r>
        <w:separator/>
      </w:r>
    </w:p>
  </w:endnote>
  <w:endnote w:type="continuationSeparator" w:id="0">
    <w:p w14:paraId="7402D278" w14:textId="77777777" w:rsidR="00845691" w:rsidRDefault="00845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Garamond">
    <w:altName w:val="Times New Roman"/>
    <w:panose1 w:val="02020404030301010803"/>
    <w:charset w:val="00"/>
    <w:family w:val="roman"/>
    <w:pitch w:val="variable"/>
    <w:sig w:usb0="00000001"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等线">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77126"/>
    </w:sdtPr>
    <w:sdtEndPr/>
    <w:sdtContent>
      <w:p w14:paraId="1F7132BA" w14:textId="77777777" w:rsidR="00AF5863" w:rsidRDefault="002139A4">
        <w:pPr>
          <w:pStyle w:val="Footer"/>
          <w:jc w:val="center"/>
        </w:pPr>
        <w:r>
          <w:rPr>
            <w:noProof/>
            <w:lang w:val="en-US"/>
          </w:rPr>
          <mc:AlternateContent>
            <mc:Choice Requires="wpg">
              <w:drawing>
                <wp:inline distT="0" distB="0" distL="0" distR="0" wp14:anchorId="3EC97B16" wp14:editId="5283BFC7">
                  <wp:extent cx="418465" cy="221615"/>
                  <wp:effectExtent l="0" t="0" r="635" b="0"/>
                  <wp:docPr id="3" name="Group 3"/>
                  <wp:cNvGraphicFramePr/>
                  <a:graphic xmlns:a="http://schemas.openxmlformats.org/drawingml/2006/main">
                    <a:graphicData uri="http://schemas.microsoft.com/office/word/2010/wordprocessingGroup">
                      <wpg:wgp>
                        <wpg:cNvGrpSpPr/>
                        <wpg:grpSpPr>
                          <a:xfrm>
                            <a:off x="0" y="0"/>
                            <a:ext cx="418465" cy="221615"/>
                            <a:chOff x="5351" y="739"/>
                            <a:chExt cx="659" cy="349"/>
                          </a:xfrm>
                        </wpg:grpSpPr>
                        <wps:wsp>
                          <wps:cNvPr id="4" name="Text Box 63"/>
                          <wps:cNvSpPr txBox="1">
                            <a:spLocks noChangeArrowheads="1"/>
                          </wps:cNvSpPr>
                          <wps:spPr bwMode="auto">
                            <a:xfrm>
                              <a:off x="5351" y="800"/>
                              <a:ext cx="659" cy="288"/>
                            </a:xfrm>
                            <a:prstGeom prst="rect">
                              <a:avLst/>
                            </a:prstGeom>
                            <a:noFill/>
                            <a:ln>
                              <a:noFill/>
                            </a:ln>
                          </wps:spPr>
                          <wps:txbx>
                            <w:txbxContent>
                              <w:p w14:paraId="3F2A5CE8" w14:textId="77777777" w:rsidR="00AF5863" w:rsidRDefault="002139A4">
                                <w:pPr>
                                  <w:jc w:val="center"/>
                                  <w:rPr>
                                    <w:szCs w:val="18"/>
                                  </w:rPr>
                                </w:pPr>
                                <w:r>
                                  <w:fldChar w:fldCharType="begin"/>
                                </w:r>
                                <w:r>
                                  <w:instrText xml:space="preserve"> PAGE    \* MERGEFORMAT </w:instrText>
                                </w:r>
                                <w:r>
                                  <w:fldChar w:fldCharType="separate"/>
                                </w:r>
                                <w:r w:rsidR="00A868E7" w:rsidRPr="00A868E7">
                                  <w:rPr>
                                    <w:i/>
                                    <w:iCs/>
                                    <w:noProof/>
                                    <w:sz w:val="18"/>
                                    <w:szCs w:val="18"/>
                                  </w:rPr>
                                  <w:t>4</w:t>
                                </w:r>
                                <w:r>
                                  <w:rPr>
                                    <w:i/>
                                    <w:iCs/>
                                    <w:sz w:val="18"/>
                                    <w:szCs w:val="18"/>
                                  </w:rPr>
                                  <w:fldChar w:fldCharType="end"/>
                                </w:r>
                              </w:p>
                            </w:txbxContent>
                          </wps:txbx>
                          <wps:bodyPr rot="0" vert="horz" wrap="square" lIns="0" tIns="0" rIns="0" bIns="0" anchor="ctr" anchorCtr="0" upright="1">
                            <a:noAutofit/>
                          </wps:bodyPr>
                        </wps:wsp>
                        <wpg:grpSp>
                          <wpg:cNvPr id="5" name="Group 64"/>
                          <wpg:cNvGrpSpPr/>
                          <wpg:grpSpPr>
                            <a:xfrm>
                              <a:off x="5494" y="739"/>
                              <a:ext cx="372" cy="72"/>
                              <a:chOff x="5486" y="739"/>
                              <a:chExt cx="372" cy="72"/>
                            </a:xfrm>
                          </wpg:grpSpPr>
                          <wps:wsp>
                            <wps:cNvPr id="6" name="Oval 65"/>
                            <wps:cNvSpPr>
                              <a:spLocks noChangeArrowheads="1"/>
                            </wps:cNvSpPr>
                            <wps:spPr bwMode="auto">
                              <a:xfrm>
                                <a:off x="5486" y="739"/>
                                <a:ext cx="72" cy="72"/>
                              </a:xfrm>
                              <a:prstGeom prst="ellipse">
                                <a:avLst/>
                              </a:prstGeom>
                              <a:solidFill>
                                <a:srgbClr val="84A2C6"/>
                              </a:solidFill>
                              <a:ln>
                                <a:noFill/>
                              </a:ln>
                            </wps:spPr>
                            <wps:bodyPr rot="0" vert="horz" wrap="square" lIns="91440" tIns="45720" rIns="91440" bIns="45720" anchor="t" anchorCtr="0" upright="1">
                              <a:noAutofit/>
                            </wps:bodyPr>
                          </wps:wsp>
                          <wps:wsp>
                            <wps:cNvPr id="8" name="Oval 66"/>
                            <wps:cNvSpPr>
                              <a:spLocks noChangeArrowheads="1"/>
                            </wps:cNvSpPr>
                            <wps:spPr bwMode="auto">
                              <a:xfrm>
                                <a:off x="5636" y="739"/>
                                <a:ext cx="72" cy="72"/>
                              </a:xfrm>
                              <a:prstGeom prst="ellipse">
                                <a:avLst/>
                              </a:prstGeom>
                              <a:solidFill>
                                <a:srgbClr val="84A2C6"/>
                              </a:solidFill>
                              <a:ln>
                                <a:noFill/>
                              </a:ln>
                            </wps:spPr>
                            <wps:bodyPr rot="0" vert="horz" wrap="square" lIns="91440" tIns="45720" rIns="91440" bIns="45720" anchor="t" anchorCtr="0" upright="1">
                              <a:noAutofit/>
                            </wps:bodyPr>
                          </wps:wsp>
                          <wps:wsp>
                            <wps:cNvPr id="9" name="Oval 67"/>
                            <wps:cNvSpPr>
                              <a:spLocks noChangeArrowheads="1"/>
                            </wps:cNvSpPr>
                            <wps:spPr bwMode="auto">
                              <a:xfrm>
                                <a:off x="5786" y="739"/>
                                <a:ext cx="72" cy="72"/>
                              </a:xfrm>
                              <a:prstGeom prst="ellipse">
                                <a:avLst/>
                              </a:prstGeom>
                              <a:solidFill>
                                <a:srgbClr val="84A2C6"/>
                              </a:solidFill>
                              <a:ln>
                                <a:noFill/>
                              </a:ln>
                            </wps:spPr>
                            <wps:bodyPr rot="0" vert="horz" wrap="square" lIns="91440" tIns="45720" rIns="91440" bIns="45720" anchor="t" anchorCtr="0" upright="1">
                              <a:noAutofit/>
                            </wps:bodyPr>
                          </wps:wsp>
                        </wpg:grpSp>
                      </wpg:wgp>
                    </a:graphicData>
                  </a:graphic>
                </wp:inline>
              </w:drawing>
            </mc:Choice>
            <mc:Fallback>
              <w:pict>
                <v:group w14:anchorId="3EC97B16" id="Group 3" o:spid="_x0000_s1027"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">
                  <v:shapetype id="_x0000_t202" coordsize="21600,21600" o:spt="202" path="m,l,21600r21600,l21600,xe">
                    <v:stroke joinstyle="miter"/>
                    <v:path gradientshapeok="t" o:connecttype="rect"/>
                  </v:shapetype>
                  <v:shape id="Text Box 63" o:spid="_x0000_s1028"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gMMA&#10;AADaAAAADwAAAGRycy9kb3ducmV2LnhtbESP3WrCQBSE7wu+w3KE3hSzUaR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DgMMAAADaAAAADwAAAAAAAAAAAAAAAACYAgAAZHJzL2Rv&#10;d25yZXYueG1sUEsFBgAAAAAEAAQA9QAAAIgDAAAAAA==&#10;" filled="f" stroked="f">
                    <v:textbox inset="0,0,0,0">
                      <w:txbxContent>
                        <w:p w14:paraId="3F2A5CE8" w14:textId="77777777" w:rsidR="00AF5863" w:rsidRDefault="002139A4">
                          <w:pPr>
                            <w:jc w:val="center"/>
                            <w:rPr>
                              <w:szCs w:val="18"/>
                            </w:rPr>
                          </w:pPr>
                          <w:r>
                            <w:fldChar w:fldCharType="begin"/>
                          </w:r>
                          <w:r>
                            <w:instrText xml:space="preserve"> PAGE    \* MERGEFORMAT </w:instrText>
                          </w:r>
                          <w:r>
                            <w:fldChar w:fldCharType="separate"/>
                          </w:r>
                          <w:r w:rsidR="00A868E7" w:rsidRPr="00A868E7">
                            <w:rPr>
                              <w:i/>
                              <w:iCs/>
                              <w:noProof/>
                              <w:sz w:val="18"/>
                              <w:szCs w:val="18"/>
                            </w:rPr>
                            <w:t>4</w:t>
                          </w:r>
                          <w:r>
                            <w:rPr>
                              <w:i/>
                              <w:iCs/>
                              <w:sz w:val="18"/>
                              <w:szCs w:val="18"/>
                            </w:rPr>
                            <w:fldChar w:fldCharType="end"/>
                          </w:r>
                        </w:p>
                      </w:txbxContent>
                    </v:textbox>
                  </v:shape>
                  <v:group id="Group 64" o:spid="_x0000_s1029"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oval id="Oval 65" o:spid="_x0000_s1030"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6" o:spid="_x0000_s1031"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x5VrsA&#10;AADaAAAADwAAAGRycy9kb3ducmV2LnhtbERPvQrCMBDeBd8hnOCmqQ4i1ViqoLhadXA7m7MtNpfS&#10;xFrf3gyC48f3v056U4uOWldZVjCbRiCIc6srLhRczvvJEoTzyBpry6TgQw6SzXCwxljbN5+oy3wh&#10;Qgi7GBWU3jexlC4vyaCb2oY4cA/bGvQBtoXULb5DuKnlPIoW0mDFoaHEhnYl5c/sZRRUBzu77rfZ&#10;yd26xU6m9X1rr3elxqM+XYHw1Pu/+Oc+agVha7gSboDc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TMeVa7AAAA2gAAAA8AAAAAAAAAAAAAAAAAmAIAAGRycy9kb3ducmV2Lnht&#10;bFBLBQYAAAAABAAEAPUAAACAAwAAAAA=&#10;" fillcolor="#84a2c6" stroked="f"/>
                    <v:oval id="Oval 67" o:spid="_x0000_s1032"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Dczb4A&#10;AADaAAAADwAAAGRycy9kb3ducmV2LnhtbESPQQ/BQBSE7xL/YfMkbmw5CGUJEuKqOLg93adtdN82&#10;3VX1761E4jiZmW8yi1VrStFQ7QrLCkbDCARxanXBmYLzaTeYgnAeWWNpmRS8ycFq2e0sMNb2xUdq&#10;Ep+JAGEXo4Lc+yqW0qU5GXRDWxEH725rgz7IOpO6xleAm1KOo2giDRYcFnKsaJtT+kieRkGxt6PL&#10;bpMc3bWZbOW6vG3s5aZUv9eu5yA8tf4f/rUPWsEM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uA3M2+AAAA2gAAAA8AAAAAAAAAAAAAAAAAmAIAAGRycy9kb3ducmV2&#10;LnhtbFBLBQYAAAAABAAEAPUAAACDAwAAAAA=&#10;" fillcolor="#84a2c6" stroked="f"/>
                  </v:group>
                  <w10:anchorlock/>
                </v:group>
              </w:pict>
            </mc:Fallback>
          </mc:AlternateContent>
        </w:r>
      </w:p>
    </w:sdtContent>
  </w:sdt>
  <w:p w14:paraId="54B3D40C" w14:textId="77777777" w:rsidR="00AF5863" w:rsidRDefault="00AF58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2A0D0F" w14:textId="77777777" w:rsidR="00845691" w:rsidRDefault="00845691">
      <w:pPr>
        <w:spacing w:after="0"/>
      </w:pPr>
      <w:r>
        <w:separator/>
      </w:r>
    </w:p>
  </w:footnote>
  <w:footnote w:type="continuationSeparator" w:id="0">
    <w:p w14:paraId="183A634C" w14:textId="77777777" w:rsidR="00845691" w:rsidRDefault="0084569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6295D"/>
    <w:multiLevelType w:val="multilevel"/>
    <w:tmpl w:val="454C3FEA"/>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454C3FEA"/>
    <w:multiLevelType w:val="multilevel"/>
    <w:tmpl w:val="454C3FEA"/>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BDD"/>
    <w:rsid w:val="00033B44"/>
    <w:rsid w:val="00034A29"/>
    <w:rsid w:val="000B1BDD"/>
    <w:rsid w:val="000F5716"/>
    <w:rsid w:val="00107B66"/>
    <w:rsid w:val="00186EB7"/>
    <w:rsid w:val="001A7A0C"/>
    <w:rsid w:val="001B1A49"/>
    <w:rsid w:val="001F68A9"/>
    <w:rsid w:val="001F69C2"/>
    <w:rsid w:val="002139A4"/>
    <w:rsid w:val="00233EC0"/>
    <w:rsid w:val="002349C3"/>
    <w:rsid w:val="002B54E5"/>
    <w:rsid w:val="00324A22"/>
    <w:rsid w:val="00340CF5"/>
    <w:rsid w:val="003F485D"/>
    <w:rsid w:val="00407E29"/>
    <w:rsid w:val="0042334D"/>
    <w:rsid w:val="00425ABE"/>
    <w:rsid w:val="00437FCA"/>
    <w:rsid w:val="00495A98"/>
    <w:rsid w:val="00496B9C"/>
    <w:rsid w:val="00530AC5"/>
    <w:rsid w:val="0053129B"/>
    <w:rsid w:val="00531EA5"/>
    <w:rsid w:val="005616C2"/>
    <w:rsid w:val="0058681D"/>
    <w:rsid w:val="005D271C"/>
    <w:rsid w:val="00626BDD"/>
    <w:rsid w:val="00666860"/>
    <w:rsid w:val="00670062"/>
    <w:rsid w:val="00687B32"/>
    <w:rsid w:val="006906D3"/>
    <w:rsid w:val="006B1C7B"/>
    <w:rsid w:val="006C3476"/>
    <w:rsid w:val="00711570"/>
    <w:rsid w:val="00712F60"/>
    <w:rsid w:val="00737C81"/>
    <w:rsid w:val="00786E99"/>
    <w:rsid w:val="00791B4C"/>
    <w:rsid w:val="007C31DF"/>
    <w:rsid w:val="00826651"/>
    <w:rsid w:val="00837149"/>
    <w:rsid w:val="00837EF5"/>
    <w:rsid w:val="00845691"/>
    <w:rsid w:val="00855AA1"/>
    <w:rsid w:val="008B777F"/>
    <w:rsid w:val="0095171F"/>
    <w:rsid w:val="00997853"/>
    <w:rsid w:val="009A1781"/>
    <w:rsid w:val="009B1076"/>
    <w:rsid w:val="009D5139"/>
    <w:rsid w:val="00A66988"/>
    <w:rsid w:val="00A868E7"/>
    <w:rsid w:val="00AC2152"/>
    <w:rsid w:val="00AF5863"/>
    <w:rsid w:val="00BB0AD4"/>
    <w:rsid w:val="00C10229"/>
    <w:rsid w:val="00C30364"/>
    <w:rsid w:val="00C61D77"/>
    <w:rsid w:val="00C64B22"/>
    <w:rsid w:val="00CB370D"/>
    <w:rsid w:val="00CE0C65"/>
    <w:rsid w:val="00D31C5E"/>
    <w:rsid w:val="00D52322"/>
    <w:rsid w:val="00D90013"/>
    <w:rsid w:val="00DD3AE3"/>
    <w:rsid w:val="00DD5309"/>
    <w:rsid w:val="00DE254C"/>
    <w:rsid w:val="00E56D35"/>
    <w:rsid w:val="00E75174"/>
    <w:rsid w:val="00E92109"/>
    <w:rsid w:val="00EA0F1F"/>
    <w:rsid w:val="00F00DA6"/>
    <w:rsid w:val="00F05B7C"/>
    <w:rsid w:val="00FA67AA"/>
    <w:rsid w:val="00FD3BF3"/>
    <w:rsid w:val="07F715C9"/>
    <w:rsid w:val="09801405"/>
    <w:rsid w:val="0D4B53B2"/>
    <w:rsid w:val="0D9B2878"/>
    <w:rsid w:val="0EF75A82"/>
    <w:rsid w:val="181141A6"/>
    <w:rsid w:val="1AF465B7"/>
    <w:rsid w:val="21FC7EEB"/>
    <w:rsid w:val="33AA3BD3"/>
    <w:rsid w:val="3C325525"/>
    <w:rsid w:val="48001E82"/>
    <w:rsid w:val="4DE871F4"/>
    <w:rsid w:val="4E6436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9C1932"/>
  <w15:docId w15:val="{7CD5C76E-4EDA-4AF7-86D0-444ED645A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autoSpaceDN w:val="0"/>
      <w:spacing w:after="160" w:line="254" w:lineRule="auto"/>
      <w:textAlignment w:val="baseline"/>
    </w:pPr>
    <w:rPr>
      <w:rFonts w:ascii="Calibri" w:eastAsia="Calibri" w:hAnsi="Calibri" w:cs="Arial"/>
      <w:sz w:val="22"/>
      <w:szCs w:val="22"/>
      <w:lang w:val="en-GB"/>
    </w:rPr>
  </w:style>
  <w:style w:type="paragraph" w:styleId="Heading1">
    <w:name w:val="heading 1"/>
    <w:basedOn w:val="Normal"/>
    <w:next w:val="Normal"/>
    <w:link w:val="Heading1Char"/>
    <w:qFormat/>
    <w:pPr>
      <w:keepNext/>
      <w:bidi/>
      <w:spacing w:after="0" w:line="240" w:lineRule="auto"/>
      <w:jc w:val="center"/>
      <w:outlineLvl w:val="0"/>
    </w:pPr>
    <w:rPr>
      <w:rFonts w:ascii="Times New Roman" w:eastAsia="Times New Roman" w:hAnsi="Times New Roman" w:cs="Arabic Transparent"/>
      <w:b/>
      <w:bCs/>
      <w:sz w:val="32"/>
      <w:szCs w:val="32"/>
      <w:lang w:val="en-US" w:eastAsia="ar-SA"/>
    </w:rPr>
  </w:style>
  <w:style w:type="paragraph" w:styleId="Heading3">
    <w:name w:val="heading 3"/>
    <w:next w:val="Normal"/>
    <w:qFormat/>
    <w:pPr>
      <w:keepNext/>
      <w:bidi/>
      <w:jc w:val="center"/>
      <w:outlineLvl w:val="2"/>
    </w:pPr>
    <w:rPr>
      <w:rFonts w:eastAsia="Times New Roman" w:cs="Arabic Transparent"/>
      <w:b/>
      <w:bCs/>
      <w:color w:val="FF0000"/>
      <w:sz w:val="26"/>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Caption">
    <w:name w:val="caption"/>
    <w:basedOn w:val="Normal"/>
    <w:next w:val="Normal"/>
    <w:qFormat/>
    <w:pPr>
      <w:widowControl w:val="0"/>
      <w:spacing w:after="240" w:line="240" w:lineRule="auto"/>
      <w:jc w:val="both"/>
    </w:pPr>
    <w:rPr>
      <w:rFonts w:ascii="Times New Roman" w:eastAsia="Times New Roman" w:hAnsi="Times New Roman" w:cs="Times New Roman"/>
      <w:sz w:val="24"/>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qFormat/>
    <w:pPr>
      <w:tabs>
        <w:tab w:val="center" w:pos="4153"/>
        <w:tab w:val="right" w:pos="8306"/>
      </w:tabs>
      <w:spacing w:after="0" w:line="240" w:lineRule="auto"/>
    </w:pPr>
    <w:rPr>
      <w:rFonts w:ascii="Times New Roman" w:eastAsia="SimSun" w:hAnsi="Times New Roman" w:cs="Times New Roman"/>
      <w:sz w:val="24"/>
      <w:szCs w:val="24"/>
      <w:lang w:val="en-US" w:eastAsia="zh-CN"/>
    </w:rPr>
  </w:style>
  <w:style w:type="paragraph" w:styleId="MessageHeader">
    <w:name w:val="Message Header"/>
    <w:basedOn w:val="BodyText"/>
    <w:link w:val="MessageHeaderChar"/>
    <w:qFormat/>
    <w:pPr>
      <w:keepLines/>
      <w:tabs>
        <w:tab w:val="left" w:pos="1080"/>
      </w:tabs>
      <w:spacing w:line="240" w:lineRule="atLeast"/>
      <w:ind w:left="1080" w:hanging="1080"/>
    </w:pPr>
    <w:rPr>
      <w:rFonts w:ascii="Garamond" w:eastAsia="Times New Roman" w:hAnsi="Garamond" w:cs="Times New Roman"/>
      <w:caps/>
      <w:sz w:val="18"/>
      <w:szCs w:val="18"/>
      <w:lang w:val="en-US"/>
    </w:rPr>
  </w:style>
  <w:style w:type="paragraph" w:styleId="Title">
    <w:name w:val="Title"/>
    <w:basedOn w:val="Normal"/>
    <w:next w:val="Normal"/>
    <w:link w:val="TitleChar"/>
    <w:uiPriority w:val="10"/>
    <w:qFormat/>
    <w:pPr>
      <w:suppressAutoHyphens w:val="0"/>
      <w:autoSpaceDN/>
      <w:spacing w:after="0" w:line="240" w:lineRule="auto"/>
      <w:contextualSpacing/>
      <w:textAlignment w:val="auto"/>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qFormat/>
    <w:rPr>
      <w:rFonts w:ascii="Times New Roman" w:eastAsia="Times New Roman" w:hAnsi="Times New Roman" w:cs="Arabic Transparent"/>
      <w:b/>
      <w:bCs/>
      <w:sz w:val="32"/>
      <w:szCs w:val="32"/>
      <w:lang w:val="en-US" w:eastAsia="ar-SA"/>
    </w:rPr>
  </w:style>
  <w:style w:type="character" w:customStyle="1" w:styleId="HeaderChar">
    <w:name w:val="Header Char"/>
    <w:basedOn w:val="DefaultParagraphFont"/>
    <w:link w:val="Header"/>
    <w:qFormat/>
    <w:rPr>
      <w:rFonts w:ascii="Times New Roman" w:eastAsia="SimSun" w:hAnsi="Times New Roman" w:cs="Times New Roman"/>
      <w:sz w:val="24"/>
      <w:szCs w:val="24"/>
      <w:lang w:val="en-US" w:eastAsia="zh-CN"/>
    </w:rPr>
  </w:style>
  <w:style w:type="paragraph" w:customStyle="1" w:styleId="Outline">
    <w:name w:val="Outline"/>
    <w:basedOn w:val="Normal"/>
    <w:qFormat/>
    <w:pPr>
      <w:spacing w:before="240" w:after="0" w:line="240" w:lineRule="auto"/>
    </w:pPr>
    <w:rPr>
      <w:rFonts w:ascii="Times New Roman" w:eastAsia="Times New Roman" w:hAnsi="Times New Roman" w:cs="Times New Roman"/>
      <w:kern w:val="3"/>
      <w:sz w:val="24"/>
      <w:szCs w:val="20"/>
      <w:lang w:val="en-US"/>
    </w:rPr>
  </w:style>
  <w:style w:type="character" w:customStyle="1" w:styleId="MessageHeaderChar">
    <w:name w:val="Message Header Char"/>
    <w:basedOn w:val="DefaultParagraphFont"/>
    <w:link w:val="MessageHeader"/>
    <w:qFormat/>
    <w:rPr>
      <w:rFonts w:ascii="Garamond" w:eastAsia="Times New Roman" w:hAnsi="Garamond" w:cs="Times New Roman"/>
      <w:caps/>
      <w:sz w:val="18"/>
      <w:szCs w:val="18"/>
      <w:lang w:val="en-US"/>
    </w:rPr>
  </w:style>
  <w:style w:type="paragraph" w:customStyle="1" w:styleId="ListParagraph1">
    <w:name w:val="List Paragraph1"/>
    <w:basedOn w:val="Normal"/>
    <w:qFormat/>
    <w:pPr>
      <w:bidi/>
      <w:spacing w:after="0" w:line="240" w:lineRule="auto"/>
      <w:ind w:left="720"/>
    </w:pPr>
    <w:rPr>
      <w:rFonts w:ascii="Times New Roman" w:eastAsia="Times New Roman" w:hAnsi="Times New Roman" w:cs="Times New Roman"/>
      <w:sz w:val="24"/>
      <w:szCs w:val="24"/>
      <w:lang w:val="en-US"/>
    </w:rPr>
  </w:style>
  <w:style w:type="paragraph" w:styleId="ListParagraph">
    <w:name w:val="List Paragraph"/>
    <w:basedOn w:val="Normal"/>
    <w:qFormat/>
    <w:pPr>
      <w:spacing w:after="200" w:line="276" w:lineRule="auto"/>
      <w:ind w:left="720"/>
    </w:pPr>
    <w:rPr>
      <w:rFonts w:eastAsia="Times New Roman"/>
      <w:lang w:val="en-US"/>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US"/>
    </w:rPr>
  </w:style>
  <w:style w:type="character" w:customStyle="1" w:styleId="BodyTextChar">
    <w:name w:val="Body Text Char"/>
    <w:basedOn w:val="DefaultParagraphFont"/>
    <w:link w:val="BodyText"/>
    <w:uiPriority w:val="99"/>
    <w:semiHidden/>
    <w:qFormat/>
    <w:rPr>
      <w:rFonts w:ascii="Calibri" w:eastAsia="Calibri" w:hAnsi="Calibri" w:cs="Arial"/>
    </w:rPr>
  </w:style>
  <w:style w:type="character" w:customStyle="1" w:styleId="FooterChar">
    <w:name w:val="Footer Char"/>
    <w:basedOn w:val="DefaultParagraphFont"/>
    <w:link w:val="Footer"/>
    <w:uiPriority w:val="99"/>
    <w:qFormat/>
    <w:rPr>
      <w:rFonts w:ascii="Calibri" w:eastAsia="Calibri" w:hAnsi="Calibri" w:cs="Arial"/>
    </w:rPr>
  </w:style>
  <w:style w:type="paragraph" w:styleId="NoSpacing">
    <w:name w:val="No Spacing"/>
    <w:qFormat/>
    <w:pPr>
      <w:widowControl w:val="0"/>
      <w:suppressAutoHyphens/>
      <w:autoSpaceDN w:val="0"/>
      <w:jc w:val="both"/>
      <w:textAlignment w:val="baseline"/>
    </w:pPr>
    <w:rPr>
      <w:rFonts w:eastAsia="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7974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dc:creator>
  <cp:lastModifiedBy>DELL</cp:lastModifiedBy>
  <cp:revision>48</cp:revision>
  <dcterms:created xsi:type="dcterms:W3CDTF">2026-06-29T11:54:00Z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A00F8459F2F7498E9FE9870B7C6128CC_13</vt:lpwstr>
  </property>
  <property fmtid="{D5CDD505-2E9C-101B-9397-08002B2CF9AE}" pid="4" name="KSOTemplateDocerSaveRecord">
    <vt:lpwstr>eyJoZGlkIjoiZWRmYTA5ZWFkNWZjMmQ3ZTU2YzhjY2IwODllNTg2ZGMiLCJ1c2VySWQiOiIxNjY2NTc1MTc0MDI2In0=</vt:lpwstr>
  </property>
</Properties>
</file>